
<file path=[Content_Types].xml><?xml version="1.0" encoding="utf-8"?>
<Types xmlns="http://schemas.openxmlformats.org/package/2006/content-types">
  <Default Extension="png" ContentType="image/png"/>
  <Default Extension="224DFEB0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DD4" w:rsidRDefault="00EC3DD4" w:rsidP="002C07FB">
      <w:bookmarkStart w:id="0" w:name="_GoBack"/>
    </w:p>
    <w:p w:rsidR="002C07FB" w:rsidRPr="00414FE5" w:rsidRDefault="002C07FB" w:rsidP="002C07FB">
      <w:pPr>
        <w:rPr>
          <w:b/>
          <w:sz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14FE5" w:rsidRPr="00414FE5" w:rsidTr="00414FE5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1" w:themeFillTint="99"/>
          </w:tcPr>
          <w:p w:rsidR="00414FE5" w:rsidRPr="00EC3DD4" w:rsidRDefault="00414FE5" w:rsidP="00414FE5">
            <w:pPr>
              <w:rPr>
                <w:rFonts w:ascii="Century Gothic" w:hAnsi="Century Gothic"/>
                <w:color w:val="FFFFFF" w:themeColor="background1"/>
                <w:sz w:val="40"/>
              </w:rPr>
            </w:pPr>
            <w:r w:rsidRPr="00EC3DD4">
              <w:rPr>
                <w:rFonts w:ascii="Century Gothic" w:hAnsi="Century Gothic"/>
                <w:color w:val="FFFFFF" w:themeColor="background1"/>
                <w:sz w:val="40"/>
              </w:rPr>
              <w:t>Stage 2 Pool Finishes</w:t>
            </w:r>
          </w:p>
          <w:p w:rsidR="00414FE5" w:rsidRPr="00EC3DD4" w:rsidRDefault="00414FE5" w:rsidP="00414FE5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96"/>
              </w:rPr>
            </w:pPr>
            <w:r w:rsidRPr="00EC3DD4">
              <w:rPr>
                <w:rFonts w:ascii="Century Gothic" w:hAnsi="Century Gothic"/>
                <w:b/>
                <w:color w:val="FFFFFF" w:themeColor="background1"/>
                <w:sz w:val="96"/>
              </w:rPr>
              <w:t>Quotation</w:t>
            </w:r>
          </w:p>
          <w:p w:rsidR="00414FE5" w:rsidRPr="00414FE5" w:rsidRDefault="00414FE5" w:rsidP="002C07FB">
            <w:pPr>
              <w:rPr>
                <w:b/>
                <w:sz w:val="40"/>
              </w:rPr>
            </w:pPr>
          </w:p>
        </w:tc>
      </w:tr>
    </w:tbl>
    <w:p w:rsidR="00414FE5" w:rsidRDefault="00414FE5" w:rsidP="002C07FB"/>
    <w:p w:rsidR="00414FE5" w:rsidRDefault="00414FE5" w:rsidP="002C07FB"/>
    <w:p w:rsidR="00414FE5" w:rsidRDefault="00414FE5" w:rsidP="002C07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14FE5" w:rsidRPr="00414FE5" w:rsidTr="00103D2E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1" w:themeFillTint="99"/>
          </w:tcPr>
          <w:p w:rsidR="00414FE5" w:rsidRPr="00EC3DD4" w:rsidRDefault="00414FE5" w:rsidP="00103D2E">
            <w:pPr>
              <w:rPr>
                <w:rFonts w:ascii="Century Gothic" w:hAnsi="Century Gothic"/>
                <w:color w:val="FFFFFF" w:themeColor="background1"/>
                <w:sz w:val="40"/>
              </w:rPr>
            </w:pPr>
            <w:r w:rsidRPr="00EC3DD4">
              <w:rPr>
                <w:rFonts w:ascii="Century Gothic" w:hAnsi="Century Gothic"/>
                <w:color w:val="FFFFFF" w:themeColor="background1"/>
                <w:sz w:val="40"/>
              </w:rPr>
              <w:t>Price</w:t>
            </w:r>
          </w:p>
          <w:p w:rsidR="00414FE5" w:rsidRPr="00EC3DD4" w:rsidRDefault="00EC3DD4" w:rsidP="00103D2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96"/>
              </w:rPr>
            </w:pPr>
            <w:r w:rsidRPr="00EC3DD4">
              <w:rPr>
                <w:rFonts w:ascii="Century Gothic" w:hAnsi="Century Gothic"/>
                <w:b/>
                <w:color w:val="FFFFFF" w:themeColor="background1"/>
                <w:sz w:val="96"/>
              </w:rPr>
              <w:t>$</w:t>
            </w:r>
            <w:r w:rsidR="0032353F">
              <w:rPr>
                <w:rFonts w:ascii="Century Gothic" w:hAnsi="Century Gothic"/>
                <w:b/>
                <w:color w:val="FFFFFF" w:themeColor="background1"/>
                <w:sz w:val="96"/>
              </w:rPr>
              <w:t>23,48</w:t>
            </w:r>
            <w:r w:rsidR="00AC73FB">
              <w:rPr>
                <w:rFonts w:ascii="Century Gothic" w:hAnsi="Century Gothic"/>
                <w:b/>
                <w:color w:val="FFFFFF" w:themeColor="background1"/>
                <w:sz w:val="96"/>
              </w:rPr>
              <w:t>0.00</w:t>
            </w:r>
            <w:r w:rsidR="0041655F">
              <w:rPr>
                <w:rFonts w:ascii="Century Gothic" w:hAnsi="Century Gothic"/>
                <w:b/>
                <w:color w:val="FFFFFF" w:themeColor="background1"/>
                <w:sz w:val="96"/>
              </w:rPr>
              <w:t>*</w:t>
            </w:r>
          </w:p>
          <w:p w:rsidR="00414FE5" w:rsidRPr="00414FE5" w:rsidRDefault="00EC3DD4" w:rsidP="00EC3DD4">
            <w:pPr>
              <w:jc w:val="right"/>
              <w:rPr>
                <w:b/>
                <w:sz w:val="40"/>
              </w:rPr>
            </w:pPr>
            <w:r w:rsidRPr="00EC3DD4">
              <w:rPr>
                <w:b/>
                <w:color w:val="FFFFFF" w:themeColor="background1"/>
                <w:sz w:val="28"/>
              </w:rPr>
              <w:t>*Terms, Conditions and Exclusions apply</w:t>
            </w:r>
          </w:p>
        </w:tc>
      </w:tr>
    </w:tbl>
    <w:p w:rsidR="00414FE5" w:rsidRDefault="00414FE5" w:rsidP="002C07FB"/>
    <w:p w:rsidR="00414FE5" w:rsidRDefault="00414FE5" w:rsidP="002C07FB"/>
    <w:p w:rsidR="00414FE5" w:rsidRPr="00EC3DD4" w:rsidRDefault="00414FE5" w:rsidP="002C07FB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14FE5" w:rsidRPr="00EC3DD4" w:rsidTr="00103D2E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1" w:themeFillTint="99"/>
          </w:tcPr>
          <w:p w:rsidR="00414FE5" w:rsidRPr="00EC3DD4" w:rsidRDefault="00C75A65" w:rsidP="00103D2E">
            <w:pPr>
              <w:rPr>
                <w:rFonts w:ascii="Century Gothic" w:hAnsi="Century Gothic"/>
                <w:color w:val="FFFFFF" w:themeColor="background1"/>
                <w:sz w:val="40"/>
              </w:rPr>
            </w:pPr>
            <w:r>
              <w:rPr>
                <w:rFonts w:ascii="Century Gothic" w:hAnsi="Century Gothic"/>
                <w:color w:val="FFFFFF" w:themeColor="background1"/>
                <w:sz w:val="40"/>
              </w:rPr>
              <w:t>Price valid for</w:t>
            </w:r>
          </w:p>
          <w:p w:rsidR="00414FE5" w:rsidRPr="00EC3DD4" w:rsidRDefault="00EC3DD4" w:rsidP="00103D2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96"/>
              </w:rPr>
            </w:pPr>
            <w:r w:rsidRPr="00EC3DD4">
              <w:rPr>
                <w:rFonts w:ascii="Century Gothic" w:hAnsi="Century Gothic"/>
                <w:b/>
                <w:color w:val="FFFFFF" w:themeColor="background1"/>
                <w:sz w:val="96"/>
              </w:rPr>
              <w:t>30 days</w:t>
            </w:r>
          </w:p>
          <w:p w:rsidR="00414FE5" w:rsidRPr="00EC3DD4" w:rsidRDefault="00EC3DD4" w:rsidP="0032353F">
            <w:pPr>
              <w:jc w:val="right"/>
              <w:rPr>
                <w:rFonts w:ascii="Century Gothic" w:hAnsi="Century Gothic"/>
                <w:b/>
                <w:sz w:val="40"/>
              </w:rPr>
            </w:pPr>
            <w:r w:rsidRPr="00EC3DD4">
              <w:rPr>
                <w:rFonts w:ascii="Century Gothic" w:hAnsi="Century Gothic"/>
                <w:b/>
                <w:color w:val="FFFFFF" w:themeColor="background1"/>
                <w:sz w:val="24"/>
              </w:rPr>
              <w:t xml:space="preserve">Issued on </w:t>
            </w:r>
            <w:r w:rsidR="0032353F">
              <w:rPr>
                <w:rFonts w:ascii="Century Gothic" w:hAnsi="Century Gothic"/>
                <w:b/>
                <w:color w:val="FFFFFF" w:themeColor="background1"/>
                <w:sz w:val="24"/>
              </w:rPr>
              <w:t>21/08/2023</w:t>
            </w:r>
          </w:p>
        </w:tc>
      </w:tr>
    </w:tbl>
    <w:p w:rsidR="00414FE5" w:rsidRDefault="00414FE5" w:rsidP="002C07FB"/>
    <w:p w:rsidR="00EC3DD4" w:rsidRDefault="00EC3DD4" w:rsidP="002C07FB"/>
    <w:p w:rsidR="00EC3DD4" w:rsidRDefault="00EC3DD4" w:rsidP="002C07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C3DD4" w:rsidRPr="00414FE5" w:rsidTr="00103D2E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1" w:themeFillTint="99"/>
          </w:tcPr>
          <w:p w:rsidR="00EC3DD4" w:rsidRDefault="00EC3DD4" w:rsidP="00EC3DD4">
            <w:pPr>
              <w:jc w:val="center"/>
              <w:rPr>
                <w:rFonts w:ascii="Century Gothic" w:hAnsi="Century Gothic"/>
                <w:color w:val="FFFFFF" w:themeColor="background1"/>
                <w:sz w:val="40"/>
              </w:rPr>
            </w:pPr>
            <w:r>
              <w:rPr>
                <w:rFonts w:ascii="Century Gothic" w:hAnsi="Century Gothic"/>
                <w:color w:val="FFFFFF" w:themeColor="background1"/>
                <w:sz w:val="40"/>
              </w:rPr>
              <w:t xml:space="preserve">For: </w:t>
            </w:r>
            <w:r w:rsidR="0032353F">
              <w:rPr>
                <w:rFonts w:ascii="Century Gothic" w:hAnsi="Century Gothic"/>
                <w:b/>
                <w:color w:val="FFFFFF" w:themeColor="background1"/>
                <w:sz w:val="40"/>
              </w:rPr>
              <w:t>EMMA MCTAGGART</w:t>
            </w:r>
          </w:p>
          <w:p w:rsidR="00EC3DD4" w:rsidRPr="00EC3DD4" w:rsidRDefault="00EC3DD4" w:rsidP="00EC3DD4">
            <w:pPr>
              <w:jc w:val="center"/>
              <w:rPr>
                <w:rFonts w:ascii="Century Gothic" w:hAnsi="Century Gothic"/>
                <w:color w:val="FFFFFF" w:themeColor="background1"/>
                <w:sz w:val="28"/>
              </w:rPr>
            </w:pPr>
          </w:p>
          <w:p w:rsidR="00EC3DD4" w:rsidRDefault="00EC3DD4" w:rsidP="00EC3DD4">
            <w:pPr>
              <w:jc w:val="center"/>
              <w:rPr>
                <w:rFonts w:ascii="Century Gothic" w:hAnsi="Century Gothic"/>
                <w:color w:val="FFFFFF" w:themeColor="background1"/>
                <w:sz w:val="40"/>
              </w:rPr>
            </w:pPr>
            <w:r>
              <w:rPr>
                <w:rFonts w:ascii="Century Gothic" w:hAnsi="Century Gothic"/>
                <w:color w:val="FFFFFF" w:themeColor="background1"/>
                <w:sz w:val="40"/>
              </w:rPr>
              <w:t xml:space="preserve">Site Address: </w:t>
            </w:r>
            <w:r w:rsidR="0032353F">
              <w:rPr>
                <w:rFonts w:ascii="Century Gothic" w:hAnsi="Century Gothic"/>
                <w:b/>
                <w:color w:val="FFFFFF" w:themeColor="background1"/>
                <w:sz w:val="32"/>
              </w:rPr>
              <w:t>7 THERRY STREET, AVALON BEACH</w:t>
            </w:r>
          </w:p>
          <w:p w:rsidR="00EC3DD4" w:rsidRPr="00EC3DD4" w:rsidRDefault="00EC3DD4" w:rsidP="00EC3DD4">
            <w:pPr>
              <w:jc w:val="center"/>
              <w:rPr>
                <w:rFonts w:ascii="Century Gothic" w:hAnsi="Century Gothic"/>
                <w:color w:val="FFFFFF" w:themeColor="background1"/>
                <w:sz w:val="28"/>
              </w:rPr>
            </w:pPr>
          </w:p>
          <w:p w:rsidR="00EC3DD4" w:rsidRDefault="00EC3DD4" w:rsidP="00EC3DD4">
            <w:pPr>
              <w:jc w:val="center"/>
              <w:rPr>
                <w:rFonts w:ascii="Century Gothic" w:hAnsi="Century Gothic"/>
                <w:color w:val="FFFFFF" w:themeColor="background1"/>
                <w:sz w:val="40"/>
              </w:rPr>
            </w:pPr>
            <w:r>
              <w:rPr>
                <w:rFonts w:ascii="Century Gothic" w:hAnsi="Century Gothic"/>
                <w:color w:val="FFFFFF" w:themeColor="background1"/>
                <w:sz w:val="40"/>
              </w:rPr>
              <w:t xml:space="preserve">Owner Contact: </w:t>
            </w:r>
            <w:r w:rsidR="0032353F">
              <w:rPr>
                <w:rFonts w:ascii="Century Gothic" w:hAnsi="Century Gothic"/>
                <w:b/>
                <w:color w:val="FFFFFF" w:themeColor="background1"/>
                <w:sz w:val="40"/>
              </w:rPr>
              <w:t>0419 628 612</w:t>
            </w:r>
          </w:p>
          <w:p w:rsidR="00EC3DD4" w:rsidRPr="00EC3DD4" w:rsidRDefault="00EC3DD4" w:rsidP="00EC3DD4">
            <w:pPr>
              <w:jc w:val="center"/>
              <w:rPr>
                <w:rFonts w:ascii="Century Gothic" w:hAnsi="Century Gothic"/>
                <w:color w:val="FFFFFF" w:themeColor="background1"/>
                <w:sz w:val="28"/>
              </w:rPr>
            </w:pPr>
          </w:p>
          <w:p w:rsidR="00EC3DD4" w:rsidRPr="00EC3DD4" w:rsidRDefault="00EC3DD4" w:rsidP="00EC3DD4">
            <w:pPr>
              <w:jc w:val="center"/>
              <w:rPr>
                <w:rFonts w:ascii="Century Gothic" w:hAnsi="Century Gothic"/>
                <w:color w:val="FFFFFF" w:themeColor="background1"/>
                <w:sz w:val="40"/>
              </w:rPr>
            </w:pPr>
            <w:r>
              <w:rPr>
                <w:rFonts w:ascii="Century Gothic" w:hAnsi="Century Gothic"/>
                <w:color w:val="FFFFFF" w:themeColor="background1"/>
                <w:sz w:val="40"/>
              </w:rPr>
              <w:t xml:space="preserve">Reference Number: </w:t>
            </w:r>
            <w:r w:rsidR="0032353F">
              <w:rPr>
                <w:rFonts w:ascii="Century Gothic" w:hAnsi="Century Gothic"/>
                <w:b/>
                <w:color w:val="FFFFFF" w:themeColor="background1"/>
                <w:sz w:val="40"/>
              </w:rPr>
              <w:t>21S6322</w:t>
            </w:r>
          </w:p>
          <w:p w:rsidR="00EC3DD4" w:rsidRPr="00414FE5" w:rsidRDefault="00EC3DD4" w:rsidP="00EC3DD4">
            <w:pPr>
              <w:jc w:val="center"/>
              <w:rPr>
                <w:b/>
                <w:sz w:val="40"/>
              </w:rPr>
            </w:pPr>
          </w:p>
        </w:tc>
      </w:tr>
    </w:tbl>
    <w:p w:rsidR="00EC3DD4" w:rsidRDefault="00EC3DD4" w:rsidP="002C07FB"/>
    <w:tbl>
      <w:tblPr>
        <w:tblpPr w:leftFromText="180" w:rightFromText="180" w:vertAnchor="text" w:horzAnchor="margin" w:tblpY="-24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3"/>
        <w:gridCol w:w="4503"/>
      </w:tblGrid>
      <w:tr w:rsidR="00414FE5" w:rsidTr="00495195">
        <w:tc>
          <w:tcPr>
            <w:tcW w:w="90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FE5" w:rsidRDefault="00495195" w:rsidP="00414FE5">
            <w:pPr>
              <w:rPr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-438694</wp:posOffset>
                      </wp:positionH>
                      <wp:positionV relativeFrom="paragraph">
                        <wp:posOffset>-32657</wp:posOffset>
                      </wp:positionV>
                      <wp:extent cx="6604000" cy="9231086"/>
                      <wp:effectExtent l="0" t="0" r="6350" b="825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4000" cy="92310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C73E6" id="Rectangle 1" o:spid="_x0000_s1026" style="position:absolute;margin-left:-34.55pt;margin-top:-2.55pt;width:520pt;height:726.8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" fillcolor="#b4c6e7 [1304]" stroked="f" strokeweight="1pt"/>
                  </w:pict>
                </mc:Fallback>
              </mc:AlternateContent>
            </w:r>
          </w:p>
          <w:p w:rsidR="00414FE5" w:rsidRPr="00F7032B" w:rsidRDefault="00495195" w:rsidP="00414FE5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  <w:lang w:val="en-GB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  <w:lang w:val="en-GB"/>
              </w:rPr>
              <w:t>PACKAGE SUMMARY</w:t>
            </w:r>
          </w:p>
        </w:tc>
      </w:tr>
      <w:tr w:rsidR="0041655F" w:rsidTr="00DF0E1C">
        <w:tc>
          <w:tcPr>
            <w:tcW w:w="4503" w:type="dxa"/>
            <w:tcBorders>
              <w:bottom w:val="single" w:sz="24" w:space="0" w:color="8EAADB" w:themeColor="accent5" w:themeTint="99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5F" w:rsidRPr="00414FE5" w:rsidRDefault="0041655F" w:rsidP="00414FE5">
            <w:pPr>
              <w:rPr>
                <w:b/>
                <w:bCs/>
                <w:sz w:val="32"/>
                <w:szCs w:val="28"/>
                <w:lang w:val="en-GB"/>
              </w:rPr>
            </w:pPr>
            <w:r w:rsidRPr="00414FE5">
              <w:rPr>
                <w:b/>
                <w:bCs/>
                <w:sz w:val="32"/>
                <w:szCs w:val="28"/>
                <w:lang w:val="en-GB"/>
              </w:rPr>
              <w:t>Tiling:</w:t>
            </w:r>
          </w:p>
          <w:p w:rsidR="0041655F" w:rsidRPr="00D1232A" w:rsidRDefault="0041655F" w:rsidP="00414FE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en-GB"/>
              </w:rPr>
            </w:pPr>
            <w:r w:rsidRPr="00D1232A">
              <w:rPr>
                <w:sz w:val="24"/>
                <w:szCs w:val="24"/>
                <w:lang w:val="en-GB"/>
              </w:rPr>
              <w:t>Laying of Coping Pavers</w:t>
            </w:r>
            <w:r w:rsidR="00885951">
              <w:rPr>
                <w:sz w:val="24"/>
                <w:szCs w:val="24"/>
                <w:lang w:val="en-GB"/>
              </w:rPr>
              <w:t xml:space="preserve"> </w:t>
            </w:r>
          </w:p>
          <w:p w:rsidR="0032353F" w:rsidRDefault="0041655F" w:rsidP="0032353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lang w:val="en-GB"/>
              </w:rPr>
            </w:pPr>
            <w:r w:rsidRPr="00D1232A">
              <w:rPr>
                <w:sz w:val="24"/>
                <w:szCs w:val="24"/>
                <w:lang w:val="en-GB"/>
              </w:rPr>
              <w:t xml:space="preserve">Laying of 150mm Waterline Tiles </w:t>
            </w:r>
          </w:p>
          <w:p w:rsidR="0032353F" w:rsidRPr="0032353F" w:rsidRDefault="0032353F" w:rsidP="0032353F">
            <w:pPr>
              <w:pStyle w:val="ListParagraph"/>
              <w:rPr>
                <w:sz w:val="24"/>
                <w:szCs w:val="24"/>
                <w:lang w:val="en-GB"/>
              </w:rPr>
            </w:pPr>
          </w:p>
        </w:tc>
        <w:tc>
          <w:tcPr>
            <w:tcW w:w="4503" w:type="dxa"/>
            <w:tcBorders>
              <w:bottom w:val="single" w:sz="24" w:space="0" w:color="8EAADB" w:themeColor="accent5" w:themeTint="99"/>
            </w:tcBorders>
            <w:shd w:val="clear" w:color="auto" w:fill="F2F2F2"/>
          </w:tcPr>
          <w:p w:rsidR="0041655F" w:rsidRDefault="0041655F" w:rsidP="0041655F">
            <w:pPr>
              <w:pStyle w:val="ListParagraph"/>
              <w:rPr>
                <w:sz w:val="24"/>
                <w:szCs w:val="24"/>
                <w:lang w:val="en-GB"/>
              </w:rPr>
            </w:pPr>
          </w:p>
          <w:p w:rsidR="0041655F" w:rsidRPr="0032353F" w:rsidRDefault="0032353F" w:rsidP="0032353F">
            <w:pPr>
              <w:rPr>
                <w:sz w:val="24"/>
                <w:szCs w:val="24"/>
                <w:highlight w:val="yellow"/>
                <w:lang w:val="en-GB"/>
              </w:rPr>
            </w:pPr>
            <w:r w:rsidRPr="0032353F">
              <w:rPr>
                <w:sz w:val="24"/>
                <w:szCs w:val="24"/>
                <w:highlight w:val="yellow"/>
                <w:lang w:val="en-GB"/>
              </w:rPr>
              <w:t>OPTIONAL V-LOCK PREMIUM TILED SKIMMER LID | $550.00</w:t>
            </w:r>
          </w:p>
          <w:p w:rsidR="0041655F" w:rsidRPr="0041655F" w:rsidRDefault="0041655F" w:rsidP="00AC73FB">
            <w:pPr>
              <w:rPr>
                <w:sz w:val="24"/>
                <w:szCs w:val="24"/>
                <w:lang w:val="en-GB"/>
              </w:rPr>
            </w:pPr>
          </w:p>
        </w:tc>
      </w:tr>
      <w:tr w:rsidR="0041655F" w:rsidTr="009539A3">
        <w:tc>
          <w:tcPr>
            <w:tcW w:w="4503" w:type="dxa"/>
            <w:tcBorders>
              <w:top w:val="single" w:sz="24" w:space="0" w:color="8EAADB" w:themeColor="accent5" w:themeTint="99"/>
              <w:bottom w:val="single" w:sz="24" w:space="0" w:color="8EAADB" w:themeColor="accent5" w:themeTint="99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5F" w:rsidRPr="00414FE5" w:rsidRDefault="0041655F" w:rsidP="00414FE5">
            <w:pPr>
              <w:rPr>
                <w:b/>
                <w:bCs/>
                <w:sz w:val="32"/>
                <w:szCs w:val="28"/>
                <w:lang w:val="en-GB"/>
              </w:rPr>
            </w:pPr>
            <w:r w:rsidRPr="00414FE5">
              <w:rPr>
                <w:b/>
                <w:bCs/>
                <w:sz w:val="32"/>
                <w:szCs w:val="28"/>
                <w:lang w:val="en-GB"/>
              </w:rPr>
              <w:t>Interior:</w:t>
            </w:r>
          </w:p>
          <w:p w:rsidR="0041655F" w:rsidRDefault="0041655F" w:rsidP="00414FE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PURE HAVEN WHITE PEBBLE INTERIOR</w:t>
            </w:r>
          </w:p>
          <w:p w:rsidR="0041655F" w:rsidRDefault="0041655F" w:rsidP="00D55B9B">
            <w:pPr>
              <w:pStyle w:val="ListParagraph"/>
              <w:rPr>
                <w:sz w:val="24"/>
                <w:szCs w:val="24"/>
                <w:lang w:val="en-GB"/>
              </w:rPr>
            </w:pPr>
          </w:p>
        </w:tc>
        <w:tc>
          <w:tcPr>
            <w:tcW w:w="4503" w:type="dxa"/>
            <w:tcBorders>
              <w:top w:val="single" w:sz="24" w:space="0" w:color="8EAADB" w:themeColor="accent5" w:themeTint="99"/>
              <w:bottom w:val="single" w:sz="24" w:space="0" w:color="8EAADB" w:themeColor="accent5" w:themeTint="99"/>
            </w:tcBorders>
            <w:shd w:val="clear" w:color="auto" w:fill="FFFFFF" w:themeFill="background1"/>
          </w:tcPr>
          <w:p w:rsidR="0041655F" w:rsidRDefault="0041655F" w:rsidP="0041655F">
            <w:pPr>
              <w:rPr>
                <w:sz w:val="24"/>
                <w:szCs w:val="24"/>
                <w:highlight w:val="yellow"/>
                <w:lang w:val="en-GB"/>
              </w:rPr>
            </w:pPr>
          </w:p>
          <w:p w:rsidR="0041655F" w:rsidRPr="0041655F" w:rsidRDefault="0041655F" w:rsidP="0041655F">
            <w:pPr>
              <w:rPr>
                <w:sz w:val="24"/>
                <w:szCs w:val="24"/>
                <w:highlight w:val="yellow"/>
                <w:lang w:val="en-GB"/>
              </w:rPr>
            </w:pPr>
            <w:r w:rsidRPr="0041655F">
              <w:rPr>
                <w:sz w:val="24"/>
                <w:szCs w:val="24"/>
                <w:highlight w:val="yellow"/>
                <w:lang w:val="en-GB"/>
              </w:rPr>
              <w:t>RECOMMENDED | ADD GLASS BEADS TO INTERIOR PEBBLE (+) $1,190.00</w:t>
            </w:r>
          </w:p>
          <w:p w:rsidR="0041655F" w:rsidRPr="00F7032B" w:rsidRDefault="0041655F" w:rsidP="00F7032B">
            <w:pPr>
              <w:pStyle w:val="ListParagraph"/>
              <w:rPr>
                <w:sz w:val="24"/>
                <w:szCs w:val="24"/>
                <w:highlight w:val="yellow"/>
                <w:lang w:val="en-GB"/>
              </w:rPr>
            </w:pPr>
          </w:p>
        </w:tc>
      </w:tr>
      <w:tr w:rsidR="0041655F" w:rsidTr="004238BA">
        <w:tc>
          <w:tcPr>
            <w:tcW w:w="4503" w:type="dxa"/>
            <w:tcBorders>
              <w:top w:val="single" w:sz="24" w:space="0" w:color="8EAADB" w:themeColor="accent5" w:themeTint="99"/>
              <w:bottom w:val="single" w:sz="24" w:space="0" w:color="8EAADB" w:themeColor="accent5" w:themeTint="99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5F" w:rsidRPr="00414FE5" w:rsidRDefault="0041655F" w:rsidP="00414FE5">
            <w:pPr>
              <w:rPr>
                <w:b/>
                <w:bCs/>
                <w:sz w:val="32"/>
                <w:szCs w:val="28"/>
                <w:lang w:val="en-GB"/>
              </w:rPr>
            </w:pPr>
            <w:r w:rsidRPr="00414FE5">
              <w:rPr>
                <w:b/>
                <w:bCs/>
                <w:sz w:val="32"/>
                <w:szCs w:val="28"/>
                <w:lang w:val="en-GB"/>
              </w:rPr>
              <w:t>Equipment:</w:t>
            </w:r>
          </w:p>
          <w:p w:rsidR="0041655F" w:rsidRDefault="0041655F" w:rsidP="00D002D1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Efficient 1.0HP Pump for pool filtration</w:t>
            </w:r>
          </w:p>
          <w:p w:rsidR="0041655F" w:rsidRDefault="0041655F" w:rsidP="00CF7771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LARGE Opal 180</w:t>
            </w:r>
            <w:r w:rsidRPr="00D1232A">
              <w:rPr>
                <w:sz w:val="24"/>
                <w:szCs w:val="24"/>
                <w:lang w:val="en-GB"/>
              </w:rPr>
              <w:t xml:space="preserve"> Cartridge Pool Filter</w:t>
            </w:r>
          </w:p>
          <w:p w:rsidR="0041655F" w:rsidRDefault="0041655F" w:rsidP="00D55B9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Resuscitation Chart &amp; Manual Cleaning Accessories</w:t>
            </w:r>
          </w:p>
          <w:p w:rsidR="0053107A" w:rsidRDefault="0053107A" w:rsidP="00D55B9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Mineral Magnesium Water</w:t>
            </w:r>
          </w:p>
          <w:p w:rsidR="0053107A" w:rsidRPr="00D55B9B" w:rsidRDefault="0053107A" w:rsidP="0053107A">
            <w:pPr>
              <w:pStyle w:val="ListParagraph"/>
              <w:rPr>
                <w:sz w:val="24"/>
                <w:szCs w:val="24"/>
                <w:lang w:val="en-GB"/>
              </w:rPr>
            </w:pPr>
          </w:p>
        </w:tc>
        <w:tc>
          <w:tcPr>
            <w:tcW w:w="4503" w:type="dxa"/>
            <w:tcBorders>
              <w:top w:val="single" w:sz="24" w:space="0" w:color="8EAADB" w:themeColor="accent5" w:themeTint="99"/>
              <w:bottom w:val="single" w:sz="24" w:space="0" w:color="8EAADB" w:themeColor="accent5" w:themeTint="99"/>
            </w:tcBorders>
            <w:shd w:val="clear" w:color="auto" w:fill="F2F2F2"/>
          </w:tcPr>
          <w:p w:rsidR="0041655F" w:rsidRDefault="0041655F" w:rsidP="0041655F">
            <w:pPr>
              <w:pStyle w:val="ListParagraph"/>
              <w:rPr>
                <w:sz w:val="24"/>
                <w:szCs w:val="24"/>
                <w:lang w:val="en-GB"/>
              </w:rPr>
            </w:pPr>
          </w:p>
          <w:p w:rsidR="0041655F" w:rsidRPr="00D048E6" w:rsidRDefault="0041655F" w:rsidP="00D048E6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start Up Chemicals </w:t>
            </w:r>
          </w:p>
          <w:p w:rsidR="0053107A" w:rsidRDefault="0032353F" w:rsidP="00414FE5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 (2</w:t>
            </w:r>
            <w:r w:rsidR="0041655F">
              <w:rPr>
                <w:sz w:val="24"/>
                <w:szCs w:val="24"/>
                <w:lang w:val="en-GB"/>
              </w:rPr>
              <w:t>) x Multi Colour Pool Lights</w:t>
            </w:r>
          </w:p>
          <w:p w:rsidR="00137C5F" w:rsidRDefault="00137C5F" w:rsidP="0041655F">
            <w:pPr>
              <w:rPr>
                <w:sz w:val="24"/>
                <w:szCs w:val="24"/>
                <w:lang w:val="en-GB"/>
              </w:rPr>
            </w:pPr>
          </w:p>
          <w:p w:rsidR="00137C5F" w:rsidRPr="0041655F" w:rsidRDefault="00137C5F" w:rsidP="00AC73FB">
            <w:pPr>
              <w:rPr>
                <w:sz w:val="24"/>
                <w:szCs w:val="24"/>
                <w:lang w:val="en-GB"/>
              </w:rPr>
            </w:pPr>
          </w:p>
        </w:tc>
      </w:tr>
      <w:tr w:rsidR="0041655F" w:rsidTr="0026157B">
        <w:tc>
          <w:tcPr>
            <w:tcW w:w="4503" w:type="dxa"/>
            <w:tcBorders>
              <w:top w:val="single" w:sz="24" w:space="0" w:color="8EAADB" w:themeColor="accent5" w:themeTint="99"/>
              <w:bottom w:val="single" w:sz="24" w:space="0" w:color="8EAADB" w:themeColor="accent5" w:themeTint="99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5F" w:rsidRPr="00414FE5" w:rsidRDefault="0041655F" w:rsidP="00414FE5">
            <w:pPr>
              <w:rPr>
                <w:b/>
                <w:bCs/>
                <w:sz w:val="32"/>
                <w:szCs w:val="28"/>
                <w:lang w:val="en-GB"/>
              </w:rPr>
            </w:pPr>
            <w:r w:rsidRPr="00414FE5">
              <w:rPr>
                <w:b/>
                <w:bCs/>
                <w:sz w:val="32"/>
                <w:szCs w:val="28"/>
                <w:lang w:val="en-GB"/>
              </w:rPr>
              <w:t>Other Services:</w:t>
            </w:r>
          </w:p>
          <w:p w:rsidR="0041655F" w:rsidRDefault="0041655F" w:rsidP="00414FE5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Running </w:t>
            </w:r>
            <w:r w:rsidR="0053107A">
              <w:rPr>
                <w:sz w:val="24"/>
                <w:szCs w:val="24"/>
                <w:lang w:val="en-GB"/>
              </w:rPr>
              <w:t>Pool</w:t>
            </w:r>
            <w:r>
              <w:rPr>
                <w:sz w:val="24"/>
                <w:szCs w:val="24"/>
                <w:lang w:val="en-GB"/>
              </w:rPr>
              <w:t xml:space="preserve"> Plumbing Lines to nominated filtration location</w:t>
            </w:r>
            <w:r w:rsidR="0053107A">
              <w:rPr>
                <w:sz w:val="24"/>
                <w:szCs w:val="24"/>
                <w:lang w:val="en-GB"/>
              </w:rPr>
              <w:t>.</w:t>
            </w:r>
          </w:p>
          <w:p w:rsidR="00DA32BF" w:rsidRDefault="0041655F" w:rsidP="00DA32BF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Handover with Technician</w:t>
            </w:r>
          </w:p>
          <w:p w:rsidR="00AC73FB" w:rsidRPr="00DA32BF" w:rsidRDefault="00AC73FB" w:rsidP="00DA32BF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Home Owners Warranty Insurance</w:t>
            </w:r>
          </w:p>
          <w:p w:rsidR="00DA32BF" w:rsidRPr="00DA32BF" w:rsidRDefault="00DA32BF" w:rsidP="00DA32BF">
            <w:pPr>
              <w:ind w:left="360"/>
              <w:rPr>
                <w:sz w:val="24"/>
                <w:szCs w:val="24"/>
                <w:lang w:val="en-GB"/>
              </w:rPr>
            </w:pPr>
          </w:p>
        </w:tc>
        <w:tc>
          <w:tcPr>
            <w:tcW w:w="4503" w:type="dxa"/>
            <w:tcBorders>
              <w:top w:val="single" w:sz="24" w:space="0" w:color="8EAADB" w:themeColor="accent5" w:themeTint="99"/>
              <w:bottom w:val="single" w:sz="24" w:space="0" w:color="8EAADB" w:themeColor="accent5" w:themeTint="99"/>
            </w:tcBorders>
            <w:shd w:val="clear" w:color="auto" w:fill="FFFFFF" w:themeFill="background1"/>
          </w:tcPr>
          <w:p w:rsidR="0041655F" w:rsidRPr="0053107A" w:rsidRDefault="0041655F" w:rsidP="0053107A">
            <w:pPr>
              <w:rPr>
                <w:sz w:val="24"/>
                <w:szCs w:val="24"/>
                <w:lang w:val="en-GB"/>
              </w:rPr>
            </w:pPr>
          </w:p>
          <w:p w:rsidR="0041655F" w:rsidRDefault="0053107A" w:rsidP="0041655F">
            <w:pPr>
              <w:ind w:left="360"/>
              <w:rPr>
                <w:bCs/>
                <w:sz w:val="24"/>
                <w:szCs w:val="28"/>
                <w:highlight w:val="yellow"/>
                <w:lang w:val="en-GB"/>
              </w:rPr>
            </w:pPr>
            <w:r>
              <w:rPr>
                <w:bCs/>
                <w:sz w:val="24"/>
                <w:szCs w:val="28"/>
                <w:highlight w:val="yellow"/>
                <w:lang w:val="en-GB"/>
              </w:rPr>
              <w:t>SHELL TO BE IN ACCEPTABLE CONDITION PRIOR TO FINISHING WORKS</w:t>
            </w:r>
            <w:r w:rsidR="0041655F" w:rsidRPr="0041655F">
              <w:rPr>
                <w:bCs/>
                <w:sz w:val="24"/>
                <w:szCs w:val="28"/>
                <w:highlight w:val="yellow"/>
                <w:lang w:val="en-GB"/>
              </w:rPr>
              <w:t xml:space="preserve"> | </w:t>
            </w:r>
          </w:p>
          <w:p w:rsidR="0041655F" w:rsidRDefault="0041655F" w:rsidP="0041655F">
            <w:pPr>
              <w:ind w:left="360"/>
              <w:rPr>
                <w:bCs/>
                <w:sz w:val="24"/>
                <w:szCs w:val="28"/>
                <w:lang w:val="en-GB"/>
              </w:rPr>
            </w:pPr>
            <w:r w:rsidRPr="0041655F">
              <w:rPr>
                <w:bCs/>
                <w:sz w:val="24"/>
                <w:szCs w:val="28"/>
                <w:highlight w:val="yellow"/>
                <w:lang w:val="en-GB"/>
              </w:rPr>
              <w:t>CHEMICAL POOL WASH (+) $1,490.00</w:t>
            </w:r>
          </w:p>
          <w:p w:rsidR="0053107A" w:rsidRDefault="0053107A" w:rsidP="0041655F">
            <w:pPr>
              <w:ind w:left="360"/>
              <w:rPr>
                <w:bCs/>
                <w:sz w:val="24"/>
                <w:szCs w:val="28"/>
                <w:lang w:val="en-GB"/>
              </w:rPr>
            </w:pPr>
          </w:p>
          <w:p w:rsidR="0041655F" w:rsidRPr="0041655F" w:rsidRDefault="0041655F" w:rsidP="00AC73FB">
            <w:pPr>
              <w:ind w:left="360"/>
              <w:rPr>
                <w:bCs/>
                <w:sz w:val="28"/>
                <w:szCs w:val="28"/>
                <w:lang w:val="en-GB"/>
              </w:rPr>
            </w:pPr>
          </w:p>
        </w:tc>
      </w:tr>
      <w:tr w:rsidR="00414FE5" w:rsidTr="00495195">
        <w:tc>
          <w:tcPr>
            <w:tcW w:w="9006" w:type="dxa"/>
            <w:gridSpan w:val="2"/>
            <w:tcBorders>
              <w:top w:val="single" w:sz="24" w:space="0" w:color="8EAADB" w:themeColor="accent5" w:themeTint="99"/>
              <w:bottom w:val="single" w:sz="24" w:space="0" w:color="8EAADB" w:themeColor="accent5" w:themeTint="99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5A65" w:rsidRPr="00C75A65" w:rsidRDefault="00414FE5" w:rsidP="0032353F">
            <w:pPr>
              <w:jc w:val="right"/>
              <w:rPr>
                <w:b/>
                <w:bCs/>
                <w:color w:val="FF0000"/>
                <w:sz w:val="40"/>
                <w:szCs w:val="32"/>
                <w:lang w:val="en-GB"/>
              </w:rPr>
            </w:pPr>
            <w:r w:rsidRPr="00D048E6">
              <w:rPr>
                <w:b/>
                <w:bCs/>
                <w:color w:val="FF0000"/>
                <w:sz w:val="40"/>
                <w:szCs w:val="32"/>
                <w:lang w:val="en-GB"/>
              </w:rPr>
              <w:t>Package Price $</w:t>
            </w:r>
            <w:r w:rsidR="0032353F">
              <w:rPr>
                <w:b/>
                <w:bCs/>
                <w:color w:val="FF0000"/>
                <w:sz w:val="40"/>
                <w:szCs w:val="32"/>
                <w:lang w:val="en-GB"/>
              </w:rPr>
              <w:t>23,480.00</w:t>
            </w:r>
            <w:r w:rsidR="00D048E6" w:rsidRPr="00D048E6">
              <w:rPr>
                <w:b/>
                <w:bCs/>
                <w:color w:val="FF0000"/>
                <w:sz w:val="40"/>
                <w:szCs w:val="32"/>
                <w:lang w:val="en-GB"/>
              </w:rPr>
              <w:t>*</w:t>
            </w:r>
          </w:p>
        </w:tc>
      </w:tr>
      <w:tr w:rsidR="0041655F" w:rsidTr="001E2EF9">
        <w:tc>
          <w:tcPr>
            <w:tcW w:w="4503" w:type="dxa"/>
            <w:tcBorders>
              <w:top w:val="single" w:sz="24" w:space="0" w:color="8EAADB" w:themeColor="accent5" w:themeTint="99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5F" w:rsidRDefault="0041655F" w:rsidP="00885951">
            <w:pPr>
              <w:shd w:val="clear" w:color="auto" w:fill="FFFFFF" w:themeFill="background1"/>
              <w:rPr>
                <w:b/>
                <w:bCs/>
                <w:sz w:val="32"/>
                <w:szCs w:val="32"/>
                <w:lang w:val="en-GB"/>
              </w:rPr>
            </w:pPr>
            <w:r>
              <w:rPr>
                <w:b/>
                <w:bCs/>
                <w:sz w:val="32"/>
                <w:szCs w:val="32"/>
                <w:lang w:val="en-GB"/>
              </w:rPr>
              <w:t>*Key Exclusions:</w:t>
            </w:r>
          </w:p>
          <w:p w:rsidR="0041655F" w:rsidRPr="00D048E6" w:rsidRDefault="0041655F" w:rsidP="00885951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rPr>
                <w:szCs w:val="20"/>
                <w:lang w:val="en-GB"/>
              </w:rPr>
            </w:pPr>
            <w:r w:rsidRPr="00D048E6">
              <w:rPr>
                <w:szCs w:val="20"/>
                <w:lang w:val="en-GB"/>
              </w:rPr>
              <w:t>Supply of tiles, glue and grout materials are not included.</w:t>
            </w:r>
          </w:p>
          <w:p w:rsidR="0041655F" w:rsidRPr="00D048E6" w:rsidRDefault="0041655F" w:rsidP="00885951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rPr>
                <w:szCs w:val="20"/>
                <w:lang w:val="en-GB"/>
              </w:rPr>
            </w:pPr>
            <w:r w:rsidRPr="00D048E6">
              <w:rPr>
                <w:szCs w:val="20"/>
                <w:lang w:val="en-GB"/>
              </w:rPr>
              <w:t>An electrician is required to supply power at nominated filtration location and earth the pool.</w:t>
            </w:r>
          </w:p>
          <w:p w:rsidR="0041655F" w:rsidRPr="00D048E6" w:rsidRDefault="0041655F" w:rsidP="00885951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rPr>
                <w:szCs w:val="20"/>
                <w:lang w:val="en-GB"/>
              </w:rPr>
            </w:pPr>
            <w:r w:rsidRPr="00D048E6">
              <w:rPr>
                <w:szCs w:val="20"/>
                <w:lang w:val="en-GB"/>
              </w:rPr>
              <w:t>Temporary and Permanent Pool Fencing is not included.</w:t>
            </w:r>
          </w:p>
          <w:p w:rsidR="0041655F" w:rsidRPr="00D048E6" w:rsidRDefault="0041655F" w:rsidP="00885951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rPr>
                <w:szCs w:val="20"/>
                <w:lang w:val="en-GB"/>
              </w:rPr>
            </w:pPr>
            <w:r w:rsidRPr="00D048E6">
              <w:rPr>
                <w:szCs w:val="20"/>
                <w:lang w:val="en-GB"/>
              </w:rPr>
              <w:t xml:space="preserve">Void Cover removal, shell dewatering, preparing the site for pool works is not included. </w:t>
            </w:r>
          </w:p>
          <w:p w:rsidR="0041655F" w:rsidRPr="00AC73FB" w:rsidRDefault="0041655F" w:rsidP="00885951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rPr>
                <w:rStyle w:val="Hyperlink"/>
                <w:color w:val="auto"/>
                <w:szCs w:val="20"/>
                <w:u w:val="none"/>
                <w:lang w:val="en-GB"/>
              </w:rPr>
            </w:pPr>
            <w:r w:rsidRPr="00D048E6">
              <w:rPr>
                <w:szCs w:val="20"/>
                <w:lang w:val="en-GB"/>
              </w:rPr>
              <w:t xml:space="preserve">Equipment enclosure is not included. </w:t>
            </w:r>
            <w:r w:rsidR="0053107A">
              <w:rPr>
                <w:szCs w:val="20"/>
                <w:lang w:val="en-GB"/>
              </w:rPr>
              <w:t>Recommended supplier;</w:t>
            </w:r>
            <w:r w:rsidRPr="00D048E6">
              <w:rPr>
                <w:szCs w:val="20"/>
                <w:lang w:val="en-GB"/>
              </w:rPr>
              <w:t xml:space="preserve"> </w:t>
            </w:r>
            <w:hyperlink r:id="rId7" w:history="1">
              <w:r w:rsidRPr="00D048E6">
                <w:rPr>
                  <w:rStyle w:val="Hyperlink"/>
                  <w:szCs w:val="20"/>
                  <w:lang w:val="en-GB"/>
                </w:rPr>
                <w:t>www.acousticbox.com.au</w:t>
              </w:r>
            </w:hyperlink>
          </w:p>
          <w:p w:rsidR="00AC73FB" w:rsidRDefault="00AC73FB" w:rsidP="00AC73FB">
            <w:pPr>
              <w:shd w:val="clear" w:color="auto" w:fill="FFFFFF" w:themeFill="background1"/>
              <w:rPr>
                <w:rStyle w:val="Hyperlink"/>
              </w:rPr>
            </w:pPr>
          </w:p>
          <w:p w:rsidR="00AC73FB" w:rsidRPr="00AC73FB" w:rsidRDefault="00AC73FB" w:rsidP="00AC73FB">
            <w:pPr>
              <w:shd w:val="clear" w:color="auto" w:fill="FFFFFF" w:themeFill="background1"/>
              <w:rPr>
                <w:szCs w:val="20"/>
                <w:lang w:val="en-GB"/>
              </w:rPr>
            </w:pPr>
          </w:p>
        </w:tc>
        <w:tc>
          <w:tcPr>
            <w:tcW w:w="4503" w:type="dxa"/>
            <w:tcBorders>
              <w:top w:val="single" w:sz="24" w:space="0" w:color="8EAADB" w:themeColor="accent5" w:themeTint="99"/>
            </w:tcBorders>
            <w:shd w:val="clear" w:color="auto" w:fill="FFFFFF" w:themeFill="background1"/>
          </w:tcPr>
          <w:p w:rsidR="0041655F" w:rsidRDefault="0041655F" w:rsidP="00885951">
            <w:pPr>
              <w:pStyle w:val="ListParagraph"/>
              <w:shd w:val="clear" w:color="auto" w:fill="FFFFFF" w:themeFill="background1"/>
              <w:rPr>
                <w:szCs w:val="20"/>
                <w:lang w:val="en-GB"/>
              </w:rPr>
            </w:pPr>
          </w:p>
          <w:p w:rsidR="0041655F" w:rsidRDefault="0041655F" w:rsidP="00885951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rPr>
                <w:szCs w:val="20"/>
                <w:lang w:val="en-GB"/>
              </w:rPr>
            </w:pPr>
            <w:r w:rsidRPr="00D048E6">
              <w:rPr>
                <w:szCs w:val="20"/>
                <w:lang w:val="en-GB"/>
              </w:rPr>
              <w:t>Landscaping works including the tiling of exterior pool shell, digging trenches for pool plumbing lines and boundary fencing are not included.</w:t>
            </w:r>
          </w:p>
          <w:p w:rsidR="0041655F" w:rsidRDefault="0041655F" w:rsidP="00885951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RECOMMENDED ADD-ONS ARE NOT INCLUDED BUT ARE OPTIONAL FOR OWNER TO ADD TO PACKAGE. The listed (+) $ price is in addition to package price.</w:t>
            </w:r>
          </w:p>
          <w:p w:rsidR="0053107A" w:rsidRDefault="0053107A" w:rsidP="00885951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 xml:space="preserve">HOME OWNERS WARRANTY INSURANCE is a requirement for construction programs over $20,000.00 in value. </w:t>
            </w:r>
          </w:p>
          <w:p w:rsidR="0041655F" w:rsidRDefault="0041655F" w:rsidP="00AC73FB">
            <w:pPr>
              <w:pStyle w:val="ListParagraph"/>
              <w:shd w:val="clear" w:color="auto" w:fill="FFFFFF" w:themeFill="background1"/>
              <w:rPr>
                <w:color w:val="FF0000"/>
                <w:sz w:val="20"/>
                <w:szCs w:val="20"/>
                <w:lang w:val="en-GB"/>
              </w:rPr>
            </w:pPr>
          </w:p>
          <w:p w:rsidR="0032353F" w:rsidRDefault="0032353F" w:rsidP="00AC73FB">
            <w:pPr>
              <w:pStyle w:val="ListParagraph"/>
              <w:shd w:val="clear" w:color="auto" w:fill="FFFFFF" w:themeFill="background1"/>
              <w:rPr>
                <w:color w:val="FF0000"/>
                <w:sz w:val="20"/>
                <w:szCs w:val="20"/>
                <w:lang w:val="en-GB"/>
              </w:rPr>
            </w:pPr>
          </w:p>
          <w:p w:rsidR="0032353F" w:rsidRDefault="0032353F" w:rsidP="00AC73FB">
            <w:pPr>
              <w:pStyle w:val="ListParagraph"/>
              <w:shd w:val="clear" w:color="auto" w:fill="FFFFFF" w:themeFill="background1"/>
              <w:rPr>
                <w:color w:val="FF0000"/>
                <w:sz w:val="20"/>
                <w:szCs w:val="20"/>
                <w:lang w:val="en-GB"/>
              </w:rPr>
            </w:pPr>
          </w:p>
          <w:p w:rsidR="0032353F" w:rsidRDefault="0032353F" w:rsidP="00AC73FB">
            <w:pPr>
              <w:pStyle w:val="ListParagraph"/>
              <w:shd w:val="clear" w:color="auto" w:fill="FFFFFF" w:themeFill="background1"/>
              <w:rPr>
                <w:color w:val="FF0000"/>
                <w:sz w:val="20"/>
                <w:szCs w:val="20"/>
                <w:lang w:val="en-GB"/>
              </w:rPr>
            </w:pPr>
          </w:p>
          <w:p w:rsidR="0032353F" w:rsidRDefault="0032353F" w:rsidP="00AC73FB">
            <w:pPr>
              <w:pStyle w:val="ListParagraph"/>
              <w:shd w:val="clear" w:color="auto" w:fill="FFFFFF" w:themeFill="background1"/>
              <w:rPr>
                <w:color w:val="FF0000"/>
                <w:sz w:val="20"/>
                <w:szCs w:val="20"/>
                <w:lang w:val="en-GB"/>
              </w:rPr>
            </w:pPr>
          </w:p>
          <w:p w:rsidR="0032353F" w:rsidRDefault="0032353F" w:rsidP="00AC73FB">
            <w:pPr>
              <w:pStyle w:val="ListParagraph"/>
              <w:shd w:val="clear" w:color="auto" w:fill="FFFFFF" w:themeFill="background1"/>
              <w:rPr>
                <w:color w:val="FF0000"/>
                <w:sz w:val="20"/>
                <w:szCs w:val="20"/>
                <w:lang w:val="en-GB"/>
              </w:rPr>
            </w:pPr>
          </w:p>
          <w:p w:rsidR="0032353F" w:rsidRDefault="0032353F" w:rsidP="00AC73FB">
            <w:pPr>
              <w:pStyle w:val="ListParagraph"/>
              <w:shd w:val="clear" w:color="auto" w:fill="FFFFFF" w:themeFill="background1"/>
              <w:rPr>
                <w:color w:val="FF0000"/>
                <w:sz w:val="20"/>
                <w:szCs w:val="20"/>
                <w:lang w:val="en-GB"/>
              </w:rPr>
            </w:pPr>
          </w:p>
          <w:p w:rsidR="0032353F" w:rsidRDefault="0032353F" w:rsidP="00AC73FB">
            <w:pPr>
              <w:pStyle w:val="ListParagraph"/>
              <w:shd w:val="clear" w:color="auto" w:fill="FFFFFF" w:themeFill="background1"/>
              <w:rPr>
                <w:color w:val="FF0000"/>
                <w:sz w:val="20"/>
                <w:szCs w:val="20"/>
                <w:lang w:val="en-GB"/>
              </w:rPr>
            </w:pPr>
          </w:p>
        </w:tc>
      </w:tr>
      <w:tr w:rsidR="00414FE5" w:rsidTr="00414FE5">
        <w:tc>
          <w:tcPr>
            <w:tcW w:w="9006" w:type="dxa"/>
            <w:gridSpan w:val="2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FE5" w:rsidRDefault="00414FE5" w:rsidP="00414FE5">
            <w:pPr>
              <w:rPr>
                <w:b/>
                <w:bCs/>
                <w:sz w:val="32"/>
                <w:szCs w:val="32"/>
                <w:lang w:val="en-GB"/>
              </w:rPr>
            </w:pPr>
            <w:r>
              <w:rPr>
                <w:b/>
                <w:bCs/>
                <w:sz w:val="32"/>
                <w:szCs w:val="32"/>
                <w:lang w:val="en-GB"/>
              </w:rPr>
              <w:lastRenderedPageBreak/>
              <w:t>Important Information:</w:t>
            </w:r>
          </w:p>
          <w:p w:rsidR="00414FE5" w:rsidRDefault="00414FE5" w:rsidP="00414FE5">
            <w:pPr>
              <w:rPr>
                <w:lang w:val="en-GB"/>
              </w:rPr>
            </w:pPr>
            <w:r>
              <w:rPr>
                <w:lang w:val="en-GB"/>
              </w:rPr>
              <w:t>This is a quotation only and does not constitute a formal contract or any agreement between the parties to undertake finishing works on the shell.</w:t>
            </w:r>
          </w:p>
          <w:p w:rsidR="00414FE5" w:rsidRDefault="00414FE5" w:rsidP="00414FE5">
            <w:pPr>
              <w:rPr>
                <w:lang w:val="en-GB"/>
              </w:rPr>
            </w:pPr>
          </w:p>
          <w:p w:rsidR="00414FE5" w:rsidRDefault="00414FE5" w:rsidP="00414FE5">
            <w:pPr>
              <w:rPr>
                <w:lang w:val="en-GB"/>
              </w:rPr>
            </w:pPr>
            <w:r>
              <w:rPr>
                <w:lang w:val="en-GB"/>
              </w:rPr>
              <w:t>A formal binding contract is required to be entered into based on the agreed inclusions</w:t>
            </w:r>
            <w:r w:rsidR="00016C00">
              <w:rPr>
                <w:lang w:val="en-GB"/>
              </w:rPr>
              <w:t>. P</w:t>
            </w:r>
            <w:r>
              <w:rPr>
                <w:lang w:val="en-GB"/>
              </w:rPr>
              <w:t>rice</w:t>
            </w:r>
            <w:r w:rsidR="00016C00">
              <w:rPr>
                <w:lang w:val="en-GB"/>
              </w:rPr>
              <w:t>, exclusions and timeline are</w:t>
            </w:r>
            <w:r>
              <w:rPr>
                <w:lang w:val="en-GB"/>
              </w:rPr>
              <w:t xml:space="preserve"> subject to the terms and conditions outline therein.</w:t>
            </w:r>
          </w:p>
          <w:p w:rsidR="00D048E6" w:rsidRDefault="00D048E6" w:rsidP="00414FE5">
            <w:pPr>
              <w:rPr>
                <w:lang w:val="en-GB"/>
              </w:rPr>
            </w:pPr>
          </w:p>
          <w:p w:rsidR="00D048E6" w:rsidRPr="00D048E6" w:rsidRDefault="00D048E6" w:rsidP="00D048E6">
            <w:pPr>
              <w:jc w:val="both"/>
              <w:rPr>
                <w:rFonts w:asciiTheme="minorHAnsi" w:hAnsiTheme="minorHAnsi" w:cstheme="minorBidi"/>
                <w:color w:val="FF0000"/>
                <w:sz w:val="24"/>
              </w:rPr>
            </w:pPr>
            <w:r w:rsidRPr="00D048E6">
              <w:rPr>
                <w:rFonts w:asciiTheme="minorHAnsi" w:hAnsiTheme="minorHAnsi" w:cstheme="minorBidi"/>
                <w:color w:val="FF0000"/>
                <w:sz w:val="24"/>
              </w:rPr>
              <w:t>Price, Construction Timeline, Inclusions and Exclusions are subject to the terms and conditions of a binding S</w:t>
            </w:r>
            <w:r w:rsidR="00C75A65">
              <w:rPr>
                <w:rFonts w:asciiTheme="minorHAnsi" w:hAnsiTheme="minorHAnsi" w:cstheme="minorBidi"/>
                <w:color w:val="FF0000"/>
                <w:sz w:val="24"/>
              </w:rPr>
              <w:t xml:space="preserve">tage 2 Pool Finishes Contract. </w:t>
            </w:r>
            <w:r w:rsidRPr="00D048E6">
              <w:rPr>
                <w:rFonts w:asciiTheme="minorHAnsi" w:hAnsiTheme="minorHAnsi" w:cstheme="minorBidi"/>
                <w:color w:val="FF0000"/>
                <w:sz w:val="24"/>
              </w:rPr>
              <w:t xml:space="preserve">The finishes contract price is valid for 12 months from </w:t>
            </w:r>
            <w:r w:rsidR="00C75A65">
              <w:rPr>
                <w:rFonts w:asciiTheme="minorHAnsi" w:hAnsiTheme="minorHAnsi" w:cstheme="minorBidi"/>
                <w:color w:val="FF0000"/>
                <w:sz w:val="24"/>
              </w:rPr>
              <w:t xml:space="preserve">date of finishes contract being agreed </w:t>
            </w:r>
            <w:r w:rsidR="00495195">
              <w:rPr>
                <w:rFonts w:asciiTheme="minorHAnsi" w:hAnsiTheme="minorHAnsi" w:cstheme="minorBidi"/>
                <w:color w:val="FF0000"/>
                <w:sz w:val="24"/>
              </w:rPr>
              <w:t>to.</w:t>
            </w:r>
            <w:r w:rsidRPr="00D048E6">
              <w:rPr>
                <w:rFonts w:asciiTheme="minorHAnsi" w:hAnsiTheme="minorHAnsi" w:cstheme="minorBidi"/>
                <w:color w:val="FF0000"/>
                <w:sz w:val="24"/>
              </w:rPr>
              <w:t xml:space="preserve"> Re-entry into the construction program is not permitted in the period of September – December.</w:t>
            </w:r>
          </w:p>
          <w:p w:rsidR="00414FE5" w:rsidRDefault="00414FE5" w:rsidP="00414FE5">
            <w:pPr>
              <w:rPr>
                <w:lang w:val="en-GB"/>
              </w:rPr>
            </w:pPr>
          </w:p>
          <w:p w:rsidR="00EC3DD4" w:rsidRDefault="00414FE5" w:rsidP="00414FE5">
            <w:pPr>
              <w:rPr>
                <w:lang w:val="en-GB"/>
              </w:rPr>
            </w:pPr>
            <w:r>
              <w:rPr>
                <w:lang w:val="en-GB"/>
              </w:rPr>
              <w:t>All quotations are GST inclusive.</w:t>
            </w:r>
          </w:p>
        </w:tc>
      </w:tr>
    </w:tbl>
    <w:p w:rsidR="00130319" w:rsidRDefault="00130319" w:rsidP="002C07FB"/>
    <w:p w:rsidR="00414FE5" w:rsidRDefault="00414FE5" w:rsidP="002C07F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560ADC" w:rsidTr="00560ADC">
        <w:tc>
          <w:tcPr>
            <w:tcW w:w="9350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00"/>
            </w:tblGrid>
            <w:tr w:rsidR="00F65657" w:rsidTr="009438AD">
              <w:tc>
                <w:tcPr>
                  <w:tcW w:w="8800" w:type="dxa"/>
                  <w:shd w:val="clear" w:color="auto" w:fill="FFFFFF" w:themeFill="background1"/>
                </w:tcPr>
                <w:p w:rsidR="00F65657" w:rsidRPr="00560ADC" w:rsidRDefault="00130319" w:rsidP="00F65657">
                  <w:pPr>
                    <w:rPr>
                      <w:rFonts w:asciiTheme="minorHAnsi" w:hAnsiTheme="minorHAnsi" w:cstheme="minorBidi"/>
                      <w:b/>
                      <w:color w:val="1F497D"/>
                      <w:sz w:val="36"/>
                    </w:rPr>
                  </w:pPr>
                  <w:r>
                    <w:rPr>
                      <w:noProof/>
                      <w:lang w:eastAsia="en-A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39" behindDoc="1" locked="0" layoutInCell="1" allowOverlap="1" wp14:anchorId="07D0CC23" wp14:editId="70341EF9">
                            <wp:simplePos x="0" y="0"/>
                            <wp:positionH relativeFrom="column">
                              <wp:posOffset>-619760</wp:posOffset>
                            </wp:positionH>
                            <wp:positionV relativeFrom="paragraph">
                              <wp:posOffset>-91440</wp:posOffset>
                            </wp:positionV>
                            <wp:extent cx="6400800" cy="5943600"/>
                            <wp:effectExtent l="0" t="0" r="0" b="0"/>
                            <wp:wrapNone/>
                            <wp:docPr id="2" name="Rectangl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400800" cy="594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FF755EA" id="Rectangle 2" o:spid="_x0000_s1026" style="position:absolute;margin-left:-48.8pt;margin-top:-7.2pt;width:7in;height:468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" fillcolor="#b4c6e7 [1304]" stroked="f" strokeweight="1pt"/>
                        </w:pict>
                      </mc:Fallback>
                    </mc:AlternateContent>
                  </w:r>
                  <w:r w:rsidR="00F65657" w:rsidRPr="00560ADC">
                    <w:rPr>
                      <w:rFonts w:asciiTheme="minorHAnsi" w:hAnsiTheme="minorHAnsi" w:cstheme="minorBidi"/>
                      <w:b/>
                      <w:color w:val="1F497D"/>
                      <w:sz w:val="36"/>
                    </w:rPr>
                    <w:t>Ready to proceed?</w:t>
                  </w:r>
                </w:p>
                <w:p w:rsidR="00F65657" w:rsidRPr="00560ADC" w:rsidRDefault="00F65657" w:rsidP="00F65657">
                  <w:pPr>
                    <w:rPr>
                      <w:rFonts w:asciiTheme="minorHAnsi" w:hAnsiTheme="minorHAnsi" w:cstheme="minorBidi"/>
                      <w:b/>
                      <w:color w:val="1F497D"/>
                      <w:sz w:val="20"/>
                    </w:rPr>
                  </w:pPr>
                </w:p>
                <w:p w:rsidR="00F65657" w:rsidRPr="00560ADC" w:rsidRDefault="00F65657" w:rsidP="00F65657">
                  <w:pPr>
                    <w:rPr>
                      <w:rFonts w:asciiTheme="minorHAnsi" w:hAnsiTheme="minorHAnsi" w:cstheme="minorBidi"/>
                      <w:color w:val="1F497D"/>
                      <w:sz w:val="24"/>
                    </w:rPr>
                  </w:pPr>
                  <w:r w:rsidRPr="00560ADC">
                    <w:rPr>
                      <w:rFonts w:asciiTheme="minorHAnsi" w:hAnsiTheme="minorHAnsi" w:cstheme="minorBidi"/>
                      <w:color w:val="1F497D"/>
                      <w:sz w:val="24"/>
                    </w:rPr>
                    <w:t>Now’s the time to make your payment and lock the price in for 12 months.</w:t>
                  </w:r>
                </w:p>
                <w:p w:rsidR="00F65657" w:rsidRPr="00495195" w:rsidRDefault="00495195" w:rsidP="00F65657">
                  <w:pPr>
                    <w:rPr>
                      <w:rFonts w:asciiTheme="minorHAnsi" w:hAnsiTheme="minorHAnsi" w:cstheme="minorBidi"/>
                      <w:color w:val="1F497D"/>
                      <w:sz w:val="24"/>
                    </w:rPr>
                  </w:pPr>
                  <w:r>
                    <w:rPr>
                      <w:rFonts w:asciiTheme="minorHAnsi" w:hAnsiTheme="minorHAnsi" w:cstheme="minorBidi"/>
                      <w:color w:val="1F497D"/>
                      <w:sz w:val="24"/>
                    </w:rPr>
                    <w:t>Provide us with a timeline for when you can manage key exclusions so we can reserve your placement in our construction program to arrange tiling, equipment installation and pebbling.</w:t>
                  </w:r>
                </w:p>
                <w:p w:rsidR="00F65657" w:rsidRPr="00560ADC" w:rsidRDefault="00F65657" w:rsidP="00F65657">
                  <w:pPr>
                    <w:rPr>
                      <w:rFonts w:asciiTheme="minorHAnsi" w:hAnsiTheme="minorHAnsi" w:cstheme="minorBidi"/>
                      <w:color w:val="1F497D"/>
                      <w:sz w:val="20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shd w:val="clear" w:color="auto" w:fill="9CC2E5" w:themeFill="accent1" w:themeFillTint="99"/>
                    <w:tblLook w:val="04A0" w:firstRow="1" w:lastRow="0" w:firstColumn="1" w:lastColumn="0" w:noHBand="0" w:noVBand="1"/>
                  </w:tblPr>
                  <w:tblGrid>
                    <w:gridCol w:w="4956"/>
                  </w:tblGrid>
                  <w:tr w:rsidR="00F65657" w:rsidRPr="00560ADC" w:rsidTr="00E85137">
                    <w:trPr>
                      <w:jc w:val="center"/>
                    </w:trPr>
                    <w:tc>
                      <w:tcPr>
                        <w:tcW w:w="49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  <w:shd w:val="clear" w:color="auto" w:fill="9CC2E5" w:themeFill="accent1" w:themeFillTint="99"/>
                        <w:hideMark/>
                      </w:tcPr>
                      <w:p w:rsidR="00F65657" w:rsidRPr="00560ADC" w:rsidRDefault="00C75A65" w:rsidP="0032353F">
                        <w:pPr>
                          <w:spacing w:line="276" w:lineRule="auto"/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2"/>
                          </w:rPr>
                          <w:t xml:space="preserve"> </w:t>
                        </w:r>
                        <w:r w:rsidR="00495195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2"/>
                          </w:rPr>
                          <w:t>PAY NOW</w:t>
                        </w:r>
                        <w:r w:rsidR="00F65657" w:rsidRPr="00560ADC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2"/>
                          </w:rPr>
                          <w:t>: $</w:t>
                        </w:r>
                        <w:r w:rsidR="0032353F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32"/>
                          </w:rPr>
                          <w:t>23,480.00</w:t>
                        </w:r>
                      </w:p>
                    </w:tc>
                  </w:tr>
                </w:tbl>
                <w:p w:rsidR="00F65657" w:rsidRPr="00560ADC" w:rsidRDefault="00F65657" w:rsidP="00F65657">
                  <w:pPr>
                    <w:rPr>
                      <w:rFonts w:ascii="Century Gothic" w:hAnsi="Century Gothic" w:cs="Times New Roman"/>
                      <w:b/>
                      <w:bCs/>
                      <w:color w:val="C00000"/>
                      <w:sz w:val="28"/>
                      <w:szCs w:val="24"/>
                    </w:rPr>
                  </w:pPr>
                </w:p>
                <w:p w:rsidR="00F65657" w:rsidRPr="00560ADC" w:rsidRDefault="00F65657" w:rsidP="00F65657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C00000"/>
                      <w:sz w:val="28"/>
                    </w:rPr>
                  </w:pPr>
                  <w:r w:rsidRPr="00560ADC">
                    <w:rPr>
                      <w:rFonts w:ascii="Century Gothic" w:hAnsi="Century Gothic"/>
                      <w:b/>
                      <w:bCs/>
                      <w:color w:val="C00000"/>
                      <w:sz w:val="28"/>
                    </w:rPr>
                    <w:t xml:space="preserve">How to make your </w:t>
                  </w:r>
                  <w:r w:rsidR="00C75A65">
                    <w:rPr>
                      <w:rFonts w:ascii="Century Gothic" w:hAnsi="Century Gothic"/>
                      <w:b/>
                      <w:bCs/>
                      <w:color w:val="C00000"/>
                      <w:sz w:val="28"/>
                    </w:rPr>
                    <w:t>payment:</w:t>
                  </w:r>
                </w:p>
                <w:p w:rsidR="00F65657" w:rsidRPr="00560ADC" w:rsidRDefault="00F65657" w:rsidP="00F65657">
                  <w:pPr>
                    <w:jc w:val="center"/>
                    <w:rPr>
                      <w:rFonts w:ascii="Century Gothic" w:hAnsi="Century Gothic"/>
                      <w:sz w:val="16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8584"/>
                  </w:tblGrid>
                  <w:tr w:rsidR="00F65657" w:rsidRPr="00560ADC" w:rsidTr="00E85137">
                    <w:tc>
                      <w:tcPr>
                        <w:tcW w:w="9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2F2F2" w:themeFill="background1" w:themeFillShade="F2"/>
                      </w:tcPr>
                      <w:p w:rsidR="00F65657" w:rsidRPr="00560ADC" w:rsidRDefault="00F65657" w:rsidP="00F65657">
                        <w:pPr>
                          <w:jc w:val="center"/>
                          <w:rPr>
                            <w:rFonts w:ascii="Century Gothic" w:hAnsi="Century Gothic"/>
                            <w:color w:val="1F497D"/>
                            <w:sz w:val="28"/>
                          </w:rPr>
                        </w:pPr>
                        <w:r w:rsidRPr="00560ADC">
                          <w:rPr>
                            <w:rFonts w:ascii="Century Gothic" w:hAnsi="Century Gothic"/>
                            <w:i/>
                            <w:color w:val="1F497D"/>
                            <w:sz w:val="28"/>
                          </w:rPr>
                          <w:t xml:space="preserve">Make an EFT Payment </w:t>
                        </w:r>
                      </w:p>
                      <w:p w:rsidR="00F65657" w:rsidRDefault="00F65657" w:rsidP="00F65657">
                        <w:pPr>
                          <w:jc w:val="center"/>
                          <w:rPr>
                            <w:rFonts w:ascii="Century Gothic" w:hAnsi="Century Gothic"/>
                            <w:color w:val="1F497D"/>
                            <w:sz w:val="28"/>
                          </w:rPr>
                        </w:pPr>
                      </w:p>
                      <w:p w:rsidR="00F65657" w:rsidRPr="00560ADC" w:rsidRDefault="00F65657" w:rsidP="00F65657">
                        <w:pPr>
                          <w:jc w:val="center"/>
                          <w:rPr>
                            <w:rFonts w:ascii="Century Gothic" w:hAnsi="Century Gothic"/>
                            <w:color w:val="1F497D"/>
                            <w:sz w:val="28"/>
                          </w:rPr>
                        </w:pPr>
                        <w:r w:rsidRPr="0041655F">
                          <w:rPr>
                            <w:rFonts w:ascii="Century Gothic" w:hAnsi="Century Gothic"/>
                            <w:b/>
                            <w:color w:val="1F497D"/>
                            <w:sz w:val="28"/>
                          </w:rPr>
                          <w:t>Your reference number #</w:t>
                        </w:r>
                        <w:r w:rsidRPr="00560ADC">
                          <w:rPr>
                            <w:rFonts w:ascii="Century Gothic" w:hAnsi="Century Gothic"/>
                            <w:color w:val="1F497D"/>
                            <w:sz w:val="28"/>
                          </w:rPr>
                          <w:t xml:space="preserve"> </w:t>
                        </w:r>
                        <w:r w:rsidR="0032353F">
                          <w:rPr>
                            <w:rFonts w:ascii="Century Gothic" w:hAnsi="Century Gothic"/>
                            <w:b/>
                            <w:bCs/>
                            <w:color w:val="1F497D"/>
                            <w:sz w:val="28"/>
                            <w:u w:val="single"/>
                            <w:shd w:val="clear" w:color="auto" w:fill="FFFF00"/>
                          </w:rPr>
                          <w:t>21S6322</w:t>
                        </w:r>
                      </w:p>
                      <w:p w:rsidR="00F65657" w:rsidRPr="00560ADC" w:rsidRDefault="00F65657" w:rsidP="00F65657">
                        <w:pPr>
                          <w:jc w:val="center"/>
                          <w:rPr>
                            <w:rFonts w:ascii="Century Gothic" w:hAnsi="Century Gothic"/>
                            <w:color w:val="1F497D"/>
                            <w:sz w:val="16"/>
                          </w:rPr>
                        </w:pPr>
                      </w:p>
                      <w:p w:rsidR="00F65657" w:rsidRPr="00560ADC" w:rsidRDefault="00F65657" w:rsidP="00F65657">
                        <w:pPr>
                          <w:jc w:val="center"/>
                          <w:rPr>
                            <w:rFonts w:ascii="Century Gothic" w:hAnsi="Century Gothic"/>
                            <w:sz w:val="12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jc w:val="center"/>
                          <w:shd w:val="clear" w:color="auto" w:fill="9CC2E5" w:themeFill="accent1" w:themeFillTint="99"/>
                          <w:tblLook w:val="04A0" w:firstRow="1" w:lastRow="0" w:firstColumn="1" w:lastColumn="0" w:noHBand="0" w:noVBand="1"/>
                        </w:tblPr>
                        <w:tblGrid>
                          <w:gridCol w:w="2126"/>
                          <w:gridCol w:w="3113"/>
                        </w:tblGrid>
                        <w:tr w:rsidR="00F65657" w:rsidRPr="00560ADC" w:rsidTr="00E85137">
                          <w:trPr>
                            <w:jc w:val="center"/>
                          </w:trPr>
                          <w:tc>
                            <w:tcPr>
                              <w:tcW w:w="212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</w:tcBorders>
                              <w:shd w:val="clear" w:color="auto" w:fill="9CC2E5" w:themeFill="accent1" w:themeFillTint="99"/>
                              <w:hideMark/>
                            </w:tcPr>
                            <w:p w:rsidR="00F65657" w:rsidRPr="00560ADC" w:rsidRDefault="00F65657" w:rsidP="00F6565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560ADC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</w:rPr>
                                <w:t>Account Name:</w:t>
                              </w:r>
                            </w:p>
                          </w:tc>
                          <w:tc>
                            <w:tcPr>
                              <w:tcW w:w="3113" w:type="dxa"/>
                              <w:tcBorders>
                                <w:top w:val="single" w:sz="4" w:space="0" w:color="auto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auto"/>
                              </w:tcBorders>
                              <w:shd w:val="clear" w:color="auto" w:fill="9CC2E5" w:themeFill="accent1" w:themeFillTint="99"/>
                              <w:hideMark/>
                            </w:tcPr>
                            <w:p w:rsidR="00F65657" w:rsidRPr="00560ADC" w:rsidRDefault="00F65657" w:rsidP="00F65657">
                              <w:pPr>
                                <w:jc w:val="center"/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28"/>
                                </w:rPr>
                              </w:pPr>
                              <w:r w:rsidRPr="00560ADC"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28"/>
                                </w:rPr>
                                <w:t>Blue Haven Pools South</w:t>
                              </w:r>
                            </w:p>
                          </w:tc>
                        </w:tr>
                        <w:tr w:rsidR="00F65657" w:rsidRPr="00560ADC" w:rsidTr="00E85137">
                          <w:trPr>
                            <w:jc w:val="center"/>
                          </w:trPr>
                          <w:tc>
                            <w:tcPr>
                              <w:tcW w:w="2126" w:type="dxa"/>
                              <w:tc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</w:tcBorders>
                              <w:shd w:val="clear" w:color="auto" w:fill="9CC2E5" w:themeFill="accent1" w:themeFillTint="99"/>
                              <w:hideMark/>
                            </w:tcPr>
                            <w:p w:rsidR="00F65657" w:rsidRPr="00560ADC" w:rsidRDefault="00F65657" w:rsidP="00F65657">
                              <w:pPr>
                                <w:jc w:val="center"/>
                                <w:rPr>
                                  <w:rFonts w:ascii="Century Gothic" w:hAnsi="Century Gothic" w:cs="Times New Roman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560ADC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</w:rPr>
                                <w:t>BSB:</w:t>
                              </w:r>
                            </w:p>
                          </w:tc>
                          <w:tc>
                            <w:tcPr>
                              <w:tcW w:w="3113" w:type="dxa"/>
                              <w:tc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</w:tcBorders>
                              <w:shd w:val="clear" w:color="auto" w:fill="9CC2E5" w:themeFill="accent1" w:themeFillTint="99"/>
                              <w:hideMark/>
                            </w:tcPr>
                            <w:p w:rsidR="00F65657" w:rsidRPr="00560ADC" w:rsidRDefault="00F65657" w:rsidP="00F65657">
                              <w:pPr>
                                <w:jc w:val="center"/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28"/>
                                </w:rPr>
                              </w:pPr>
                              <w:r w:rsidRPr="00560ADC"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28"/>
                                </w:rPr>
                                <w:t>062-195</w:t>
                              </w:r>
                            </w:p>
                          </w:tc>
                        </w:tr>
                        <w:tr w:rsidR="00F65657" w:rsidRPr="00560ADC" w:rsidTr="00E85137">
                          <w:trPr>
                            <w:jc w:val="center"/>
                          </w:trPr>
                          <w:tc>
                            <w:tcPr>
                              <w:tcW w:w="2126" w:type="dxa"/>
                              <w:tcBorders>
                                <w:top w:val="single" w:sz="4" w:space="0" w:color="FFFFFF" w:themeColor="background1"/>
                                <w:left w:val="single" w:sz="4" w:space="0" w:color="auto"/>
                                <w:bottom w:val="single" w:sz="4" w:space="0" w:color="auto"/>
                                <w:right w:val="single" w:sz="4" w:space="0" w:color="FFFFFF" w:themeColor="background1"/>
                              </w:tcBorders>
                              <w:shd w:val="clear" w:color="auto" w:fill="9CC2E5" w:themeFill="accent1" w:themeFillTint="99"/>
                              <w:hideMark/>
                            </w:tcPr>
                            <w:p w:rsidR="00F65657" w:rsidRPr="00560ADC" w:rsidRDefault="00F65657" w:rsidP="00F65657">
                              <w:pPr>
                                <w:jc w:val="center"/>
                                <w:rPr>
                                  <w:rFonts w:ascii="Century Gothic" w:hAnsi="Century Gothic" w:cs="Times New Roman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560ADC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</w:rPr>
                                <w:t>Account:</w:t>
                              </w:r>
                            </w:p>
                          </w:tc>
                          <w:tc>
                            <w:tcPr>
                              <w:tcW w:w="3113" w:type="dxa"/>
                              <w:tc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9CC2E5" w:themeFill="accent1" w:themeFillTint="99"/>
                              <w:hideMark/>
                            </w:tcPr>
                            <w:p w:rsidR="00F65657" w:rsidRPr="00560ADC" w:rsidRDefault="00F65657" w:rsidP="00F65657">
                              <w:pPr>
                                <w:jc w:val="center"/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28"/>
                                </w:rPr>
                              </w:pPr>
                              <w:r w:rsidRPr="00560ADC"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28"/>
                                </w:rPr>
                                <w:t>1021-8030</w:t>
                              </w:r>
                            </w:p>
                          </w:tc>
                        </w:tr>
                      </w:tbl>
                      <w:p w:rsidR="00F65657" w:rsidRPr="00560ADC" w:rsidRDefault="00F65657" w:rsidP="00F65657">
                        <w:pPr>
                          <w:jc w:val="center"/>
                          <w:rPr>
                            <w:rFonts w:ascii="Century Gothic" w:hAnsi="Century Gothic"/>
                            <w:i/>
                            <w:color w:val="1F497D"/>
                            <w:sz w:val="28"/>
                          </w:rPr>
                        </w:pPr>
                      </w:p>
                    </w:tc>
                  </w:tr>
                </w:tbl>
                <w:p w:rsidR="00F65657" w:rsidRPr="00560ADC" w:rsidRDefault="00F65657" w:rsidP="00F65657">
                  <w:pPr>
                    <w:rPr>
                      <w:rFonts w:ascii="Century Gothic" w:hAnsi="Century Gothic" w:cs="Times New Roman"/>
                      <w:sz w:val="14"/>
                      <w:szCs w:val="24"/>
                    </w:rPr>
                  </w:pPr>
                </w:p>
                <w:p w:rsidR="00F65657" w:rsidRPr="00F65657" w:rsidRDefault="00F65657" w:rsidP="00F65657">
                  <w:pPr>
                    <w:jc w:val="center"/>
                    <w:rPr>
                      <w:rFonts w:ascii="Century Gothic" w:hAnsi="Century Gothic"/>
                      <w:color w:val="002060"/>
                      <w:sz w:val="20"/>
                    </w:rPr>
                  </w:pPr>
                  <w:r w:rsidRPr="00F65657">
                    <w:rPr>
                      <w:rFonts w:ascii="Century Gothic" w:hAnsi="Century Gothic"/>
                      <w:color w:val="002060"/>
                      <w:sz w:val="20"/>
                    </w:rPr>
                    <w:t>OR</w:t>
                  </w:r>
                </w:p>
                <w:p w:rsidR="00F65657" w:rsidRPr="00560ADC" w:rsidRDefault="00F65657" w:rsidP="00F65657">
                  <w:pPr>
                    <w:rPr>
                      <w:rFonts w:ascii="Century Gothic" w:hAnsi="Century Gothic"/>
                      <w:i/>
                      <w:color w:val="1F497D"/>
                      <w:sz w:val="14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8584"/>
                  </w:tblGrid>
                  <w:tr w:rsidR="00F65657" w:rsidRPr="00560ADC" w:rsidTr="00E85137">
                    <w:tc>
                      <w:tcPr>
                        <w:tcW w:w="9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2F2F2" w:themeFill="background1" w:themeFillShade="F2"/>
                      </w:tcPr>
                      <w:p w:rsidR="00F65657" w:rsidRDefault="00F65657" w:rsidP="00F65657">
                        <w:pPr>
                          <w:jc w:val="center"/>
                          <w:rPr>
                            <w:rFonts w:ascii="Century Gothic" w:hAnsi="Century Gothic"/>
                            <w:color w:val="1F497D"/>
                            <w:sz w:val="28"/>
                          </w:rPr>
                        </w:pPr>
                        <w:r w:rsidRPr="00560ADC">
                          <w:rPr>
                            <w:rFonts w:ascii="Century Gothic" w:hAnsi="Century Gothic"/>
                            <w:i/>
                            <w:color w:val="1F497D"/>
                            <w:sz w:val="28"/>
                          </w:rPr>
                          <w:t>Pay by card</w:t>
                        </w:r>
                        <w:r w:rsidRPr="00560ADC">
                          <w:rPr>
                            <w:rFonts w:ascii="Century Gothic" w:hAnsi="Century Gothic"/>
                            <w:color w:val="1F497D"/>
                            <w:sz w:val="28"/>
                          </w:rPr>
                          <w:t xml:space="preserve"> over the phone.</w:t>
                        </w:r>
                      </w:p>
                      <w:p w:rsidR="00F65657" w:rsidRPr="00560ADC" w:rsidRDefault="00F65657" w:rsidP="00F65657">
                        <w:pPr>
                          <w:jc w:val="center"/>
                          <w:rPr>
                            <w:rFonts w:ascii="Century Gothic" w:hAnsi="Century Gothic"/>
                            <w:color w:val="1F497D"/>
                            <w:sz w:val="28"/>
                          </w:rPr>
                        </w:pPr>
                      </w:p>
                      <w:p w:rsidR="00F65657" w:rsidRPr="00560ADC" w:rsidRDefault="00F65657" w:rsidP="00F65657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F497D"/>
                            <w:sz w:val="28"/>
                          </w:rPr>
                        </w:pPr>
                        <w:r w:rsidRPr="00560ADC">
                          <w:rPr>
                            <w:rFonts w:ascii="Century Gothic" w:hAnsi="Century Gothic"/>
                            <w:b/>
                            <w:color w:val="1F497D"/>
                            <w:sz w:val="28"/>
                          </w:rPr>
                          <w:t>Call 02 9728 0444, option (3)</w:t>
                        </w:r>
                      </w:p>
                      <w:p w:rsidR="00F65657" w:rsidRPr="00560ADC" w:rsidRDefault="00F65657" w:rsidP="00F65657">
                        <w:pPr>
                          <w:jc w:val="center"/>
                          <w:rPr>
                            <w:rFonts w:ascii="Century Gothic" w:hAnsi="Century Gothic"/>
                            <w:color w:val="1F497D"/>
                            <w:sz w:val="28"/>
                          </w:rPr>
                        </w:pPr>
                        <w:r w:rsidRPr="00560ADC">
                          <w:rPr>
                            <w:rFonts w:ascii="Century Gothic" w:hAnsi="Century Gothic"/>
                            <w:color w:val="1F497D"/>
                            <w:sz w:val="28"/>
                          </w:rPr>
                          <w:t>2.5% surcharge applies to all payments made over the phone by card.</w:t>
                        </w:r>
                      </w:p>
                      <w:p w:rsidR="00F65657" w:rsidRPr="00560ADC" w:rsidRDefault="00F65657" w:rsidP="00F65657">
                        <w:pPr>
                          <w:jc w:val="center"/>
                          <w:rPr>
                            <w:rFonts w:ascii="Century Gothic" w:hAnsi="Century Gothic"/>
                            <w:i/>
                            <w:color w:val="1F497D"/>
                            <w:sz w:val="28"/>
                          </w:rPr>
                        </w:pPr>
                      </w:p>
                    </w:tc>
                  </w:tr>
                </w:tbl>
                <w:p w:rsidR="00F65657" w:rsidRDefault="00F65657">
                  <w:pPr>
                    <w:rPr>
                      <w:rFonts w:asciiTheme="minorHAnsi" w:hAnsiTheme="minorHAnsi" w:cstheme="minorBidi"/>
                      <w:b/>
                      <w:color w:val="1F497D"/>
                      <w:sz w:val="36"/>
                    </w:rPr>
                  </w:pPr>
                </w:p>
              </w:tc>
            </w:tr>
          </w:tbl>
          <w:p w:rsidR="00560ADC" w:rsidRDefault="00560ADC">
            <w:pPr>
              <w:rPr>
                <w:rFonts w:asciiTheme="minorHAnsi" w:hAnsiTheme="minorHAnsi" w:cstheme="minorBidi"/>
                <w:color w:val="1F497D"/>
              </w:rPr>
            </w:pPr>
          </w:p>
        </w:tc>
      </w:tr>
    </w:tbl>
    <w:p w:rsidR="00D1232A" w:rsidRDefault="00D1232A" w:rsidP="002C07FB"/>
    <w:p w:rsidR="00F66250" w:rsidRDefault="00F66250" w:rsidP="002C07FB"/>
    <w:p w:rsidR="00F66250" w:rsidRDefault="00F66250" w:rsidP="002C07FB"/>
    <w:p w:rsidR="0041655F" w:rsidRDefault="0041655F" w:rsidP="00130319">
      <w:pPr>
        <w:pStyle w:val="ListParagraph"/>
        <w:numPr>
          <w:ilvl w:val="0"/>
          <w:numId w:val="6"/>
        </w:numPr>
      </w:pPr>
      <w:r>
        <w:t>TILING:</w:t>
      </w:r>
    </w:p>
    <w:p w:rsidR="00130319" w:rsidRDefault="00130319" w:rsidP="0041655F">
      <w:pPr>
        <w:pStyle w:val="ListParagraph"/>
      </w:pPr>
      <w:r>
        <w:t>Example Photo showing V Lock Hideaway Skimmer, 150mm Waterline Tiles and Coping Lay.</w:t>
      </w:r>
    </w:p>
    <w:p w:rsidR="00130319" w:rsidRDefault="00130319" w:rsidP="00130319">
      <w:pPr>
        <w:ind w:left="720"/>
      </w:pPr>
      <w:r>
        <w:t>Mosaic Strips along the steps are also shown in this image as an optional extra charged at $150.00 per lineal meter.</w:t>
      </w:r>
    </w:p>
    <w:p w:rsidR="00F66250" w:rsidRDefault="00130319" w:rsidP="002C07FB"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343EEA4D" wp14:editId="6CAF4943">
            <wp:simplePos x="0" y="0"/>
            <wp:positionH relativeFrom="column">
              <wp:posOffset>435429</wp:posOffset>
            </wp:positionH>
            <wp:positionV relativeFrom="paragraph">
              <wp:posOffset>72481</wp:posOffset>
            </wp:positionV>
            <wp:extent cx="5214257" cy="3820885"/>
            <wp:effectExtent l="0" t="0" r="5715" b="8255"/>
            <wp:wrapNone/>
            <wp:docPr id="5" name="Picture 5" descr="cid:image012.png@01D93C74.224DFE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id:image012.png@01D93C74.224DFEB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01" cy="383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250" w:rsidRDefault="00F66250" w:rsidP="002C07FB"/>
    <w:p w:rsidR="00130319" w:rsidRDefault="00130319" w:rsidP="002C07FB"/>
    <w:p w:rsidR="00130319" w:rsidRPr="00130319" w:rsidRDefault="00130319" w:rsidP="00130319"/>
    <w:p w:rsidR="00130319" w:rsidRPr="00130319" w:rsidRDefault="00130319" w:rsidP="00130319"/>
    <w:p w:rsidR="00130319" w:rsidRPr="00130319" w:rsidRDefault="00130319" w:rsidP="00130319"/>
    <w:p w:rsidR="00130319" w:rsidRPr="00130319" w:rsidRDefault="00130319" w:rsidP="00130319"/>
    <w:p w:rsidR="00130319" w:rsidRPr="00130319" w:rsidRDefault="00130319" w:rsidP="00130319"/>
    <w:p w:rsidR="00130319" w:rsidRPr="00130319" w:rsidRDefault="00130319" w:rsidP="00130319"/>
    <w:p w:rsidR="00130319" w:rsidRPr="00130319" w:rsidRDefault="00130319" w:rsidP="00130319"/>
    <w:p w:rsidR="00130319" w:rsidRPr="00130319" w:rsidRDefault="00130319" w:rsidP="00130319"/>
    <w:p w:rsidR="00130319" w:rsidRPr="00130319" w:rsidRDefault="00130319" w:rsidP="00130319"/>
    <w:p w:rsidR="00130319" w:rsidRPr="00130319" w:rsidRDefault="00130319" w:rsidP="00130319"/>
    <w:p w:rsidR="00130319" w:rsidRPr="00130319" w:rsidRDefault="00130319" w:rsidP="00130319"/>
    <w:p w:rsidR="00130319" w:rsidRPr="00130319" w:rsidRDefault="00130319" w:rsidP="00130319"/>
    <w:p w:rsidR="00130319" w:rsidRPr="00130319" w:rsidRDefault="00130319" w:rsidP="00130319"/>
    <w:p w:rsidR="00130319" w:rsidRPr="00130319" w:rsidRDefault="00130319" w:rsidP="00130319"/>
    <w:p w:rsidR="0041655F" w:rsidRDefault="0041655F" w:rsidP="00130319"/>
    <w:p w:rsidR="00885951" w:rsidRDefault="00885951" w:rsidP="00130319"/>
    <w:p w:rsidR="00885951" w:rsidRDefault="00885951" w:rsidP="00130319"/>
    <w:p w:rsidR="00885951" w:rsidRDefault="0032353F" w:rsidP="0013031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FCB36B" wp14:editId="497BD614">
                <wp:simplePos x="0" y="0"/>
                <wp:positionH relativeFrom="column">
                  <wp:posOffset>-66675</wp:posOffset>
                </wp:positionH>
                <wp:positionV relativeFrom="paragraph">
                  <wp:posOffset>89535</wp:posOffset>
                </wp:positionV>
                <wp:extent cx="174307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53F" w:rsidRPr="0032353F" w:rsidRDefault="0032353F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2353F">
                              <w:rPr>
                                <w:b/>
                                <w:sz w:val="24"/>
                              </w:rPr>
                              <w:t>V LOCK TILED SKIMMER</w:t>
                            </w:r>
                          </w:p>
                          <w:p w:rsidR="0032353F" w:rsidRPr="0032353F" w:rsidRDefault="0032353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FCB3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25pt;margin-top:7.05pt;width:137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" stroked="f">
                <v:textbox style="mso-fit-shape-to-text:t">
                  <w:txbxContent>
                    <w:p w:rsidR="0032353F" w:rsidRPr="0032353F" w:rsidRDefault="0032353F">
                      <w:pPr>
                        <w:rPr>
                          <w:b/>
                          <w:sz w:val="24"/>
                        </w:rPr>
                      </w:pPr>
                      <w:r w:rsidRPr="0032353F">
                        <w:rPr>
                          <w:b/>
                          <w:sz w:val="24"/>
                        </w:rPr>
                        <w:t>V LOCK TILED SKIMMER</w:t>
                      </w:r>
                    </w:p>
                    <w:p w:rsidR="0032353F" w:rsidRPr="0032353F" w:rsidRDefault="0032353F"/>
                  </w:txbxContent>
                </v:textbox>
                <w10:wrap type="square"/>
              </v:shape>
            </w:pict>
          </mc:Fallback>
        </mc:AlternateContent>
      </w:r>
    </w:p>
    <w:p w:rsidR="00885951" w:rsidRDefault="00885951" w:rsidP="00130319"/>
    <w:p w:rsidR="00885951" w:rsidRDefault="00885951" w:rsidP="00130319"/>
    <w:p w:rsidR="00885951" w:rsidRDefault="00885951" w:rsidP="00130319"/>
    <w:p w:rsidR="00885951" w:rsidRDefault="00885951" w:rsidP="00130319"/>
    <w:p w:rsidR="00885951" w:rsidRDefault="00885951" w:rsidP="00130319"/>
    <w:p w:rsidR="00885951" w:rsidRDefault="00885951" w:rsidP="00130319"/>
    <w:p w:rsidR="00885951" w:rsidRDefault="00885951" w:rsidP="00130319"/>
    <w:p w:rsidR="00885951" w:rsidRDefault="00885951" w:rsidP="00130319"/>
    <w:p w:rsidR="00885951" w:rsidRDefault="00885951" w:rsidP="00130319"/>
    <w:p w:rsidR="00885951" w:rsidRDefault="00885951" w:rsidP="00130319"/>
    <w:p w:rsidR="00885951" w:rsidRDefault="00885951" w:rsidP="00130319"/>
    <w:p w:rsidR="00885951" w:rsidRDefault="00885951" w:rsidP="00130319"/>
    <w:p w:rsidR="00885951" w:rsidRDefault="00885951" w:rsidP="00130319"/>
    <w:p w:rsidR="00885951" w:rsidRDefault="00885951" w:rsidP="00130319"/>
    <w:p w:rsidR="00885951" w:rsidRDefault="00885951" w:rsidP="00130319"/>
    <w:p w:rsidR="00885951" w:rsidRDefault="00885951" w:rsidP="00130319"/>
    <w:p w:rsidR="00885951" w:rsidRDefault="00885951" w:rsidP="00130319"/>
    <w:p w:rsidR="00885951" w:rsidRDefault="00885951" w:rsidP="00130319"/>
    <w:p w:rsidR="00885951" w:rsidRDefault="00885951" w:rsidP="00130319"/>
    <w:p w:rsidR="0032353F" w:rsidRDefault="0032353F" w:rsidP="00130319"/>
    <w:p w:rsidR="00885951" w:rsidRDefault="00885951" w:rsidP="00130319"/>
    <w:p w:rsidR="00885951" w:rsidRDefault="00885951" w:rsidP="00130319"/>
    <w:p w:rsidR="00885951" w:rsidRDefault="00885951" w:rsidP="00130319"/>
    <w:p w:rsidR="0041655F" w:rsidRPr="00130319" w:rsidRDefault="0041655F" w:rsidP="00130319"/>
    <w:p w:rsidR="00130319" w:rsidRDefault="00130319" w:rsidP="00130319"/>
    <w:p w:rsidR="0041655F" w:rsidRDefault="0041655F" w:rsidP="00130319">
      <w:pPr>
        <w:pStyle w:val="ListParagraph"/>
        <w:numPr>
          <w:ilvl w:val="0"/>
          <w:numId w:val="6"/>
        </w:numPr>
      </w:pPr>
      <w:r>
        <w:lastRenderedPageBreak/>
        <w:t>INTERIOR:</w:t>
      </w:r>
    </w:p>
    <w:p w:rsidR="00F66250" w:rsidRDefault="00130319" w:rsidP="0041655F">
      <w:pPr>
        <w:pStyle w:val="ListParagraph"/>
      </w:pPr>
      <w:r>
        <w:t>The interior selected as part of this finishes package is shown below:</w:t>
      </w:r>
    </w:p>
    <w:p w:rsidR="00130319" w:rsidRDefault="00EB6274" w:rsidP="00130319">
      <w:pPr>
        <w:pStyle w:val="ListParagraph"/>
      </w:pPr>
      <w:r w:rsidRPr="00EB6274">
        <w:rPr>
          <w:noProof/>
          <w:lang w:eastAsia="en-AU"/>
        </w:rPr>
        <w:drawing>
          <wp:inline distT="0" distB="0" distL="0" distR="0" wp14:anchorId="579E4C30" wp14:editId="0EC5E26C">
            <wp:extent cx="4616348" cy="20897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5746" cy="209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24" w:rsidRDefault="00D36B24" w:rsidP="00130319">
      <w:pPr>
        <w:pStyle w:val="ListParagraph"/>
      </w:pPr>
    </w:p>
    <w:p w:rsidR="00D36B24" w:rsidRDefault="00D36B24" w:rsidP="00130319">
      <w:pPr>
        <w:pStyle w:val="ListParagraph"/>
      </w:pPr>
      <w:r>
        <w:t>Option</w:t>
      </w:r>
      <w:r w:rsidR="00EB6274">
        <w:t xml:space="preserve"> to add Blue Glass beads to pebble interior for (+) $1,190.00</w:t>
      </w:r>
    </w:p>
    <w:p w:rsidR="00137C5F" w:rsidRDefault="00137C5F" w:rsidP="00130319">
      <w:pPr>
        <w:pStyle w:val="ListParagraph"/>
      </w:pPr>
      <w:r w:rsidRPr="00EB6274"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4E2DEF09" wp14:editId="53380F8C">
            <wp:simplePos x="0" y="0"/>
            <wp:positionH relativeFrom="column">
              <wp:posOffset>457200</wp:posOffset>
            </wp:positionH>
            <wp:positionV relativeFrom="paragraph">
              <wp:posOffset>142875</wp:posOffset>
            </wp:positionV>
            <wp:extent cx="4582895" cy="2155371"/>
            <wp:effectExtent l="0" t="0" r="825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895" cy="2155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C5F" w:rsidRDefault="00137C5F" w:rsidP="00130319">
      <w:pPr>
        <w:pStyle w:val="ListParagraph"/>
      </w:pPr>
    </w:p>
    <w:p w:rsidR="00EB6274" w:rsidRDefault="00EB6274" w:rsidP="00130319">
      <w:pPr>
        <w:pStyle w:val="ListParagraph"/>
      </w:pPr>
    </w:p>
    <w:p w:rsidR="00EB6274" w:rsidRDefault="00EB6274" w:rsidP="00130319">
      <w:pPr>
        <w:pStyle w:val="ListParagraph"/>
      </w:pPr>
    </w:p>
    <w:p w:rsidR="0041655F" w:rsidRDefault="0041655F" w:rsidP="00130319">
      <w:pPr>
        <w:pStyle w:val="ListParagraph"/>
      </w:pPr>
    </w:p>
    <w:p w:rsidR="0041655F" w:rsidRPr="0041655F" w:rsidRDefault="0041655F" w:rsidP="0041655F"/>
    <w:p w:rsidR="0041655F" w:rsidRPr="0041655F" w:rsidRDefault="0041655F" w:rsidP="0041655F"/>
    <w:p w:rsidR="0041655F" w:rsidRPr="0041655F" w:rsidRDefault="0041655F" w:rsidP="0041655F"/>
    <w:p w:rsidR="0041655F" w:rsidRPr="0041655F" w:rsidRDefault="0041655F" w:rsidP="0041655F"/>
    <w:p w:rsidR="0041655F" w:rsidRPr="0041655F" w:rsidRDefault="0041655F" w:rsidP="0041655F"/>
    <w:p w:rsidR="0041655F" w:rsidRPr="0041655F" w:rsidRDefault="0041655F" w:rsidP="0041655F"/>
    <w:p w:rsidR="0041655F" w:rsidRPr="0041655F" w:rsidRDefault="0041655F" w:rsidP="0041655F"/>
    <w:p w:rsidR="00EB6274" w:rsidRDefault="0041655F" w:rsidP="0041655F">
      <w:pPr>
        <w:tabs>
          <w:tab w:val="left" w:pos="7371"/>
        </w:tabs>
      </w:pPr>
      <w:r>
        <w:tab/>
      </w:r>
    </w:p>
    <w:p w:rsidR="0041655F" w:rsidRDefault="0041655F" w:rsidP="0041655F">
      <w:pPr>
        <w:tabs>
          <w:tab w:val="left" w:pos="7371"/>
        </w:tabs>
      </w:pPr>
    </w:p>
    <w:bookmarkEnd w:id="0"/>
    <w:p w:rsidR="0041655F" w:rsidRPr="0041655F" w:rsidRDefault="0041655F" w:rsidP="0041655F">
      <w:pPr>
        <w:tabs>
          <w:tab w:val="left" w:pos="7371"/>
        </w:tabs>
      </w:pPr>
    </w:p>
    <w:sectPr w:rsidR="0041655F" w:rsidRPr="0041655F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A7F" w:rsidRDefault="00CE0A7F" w:rsidP="00414FE5">
      <w:r>
        <w:separator/>
      </w:r>
    </w:p>
  </w:endnote>
  <w:endnote w:type="continuationSeparator" w:id="0">
    <w:p w:rsidR="00CE0A7F" w:rsidRDefault="00CE0A7F" w:rsidP="00414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FE5" w:rsidRDefault="00414FE5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4550410</wp:posOffset>
          </wp:positionH>
          <wp:positionV relativeFrom="paragraph">
            <wp:posOffset>-43271</wp:posOffset>
          </wp:positionV>
          <wp:extent cx="1794510" cy="283210"/>
          <wp:effectExtent l="0" t="0" r="0" b="2540"/>
          <wp:wrapNone/>
          <wp:docPr id="7" name="Picture 7" descr="C:\Users\shady.bh\AppData\Local\Microsoft\Windows\INetCache\Content.Word\bhvenlogo1_8f3595cd-f983-4b82-853b-2c328be2df8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hady.bh\AppData\Local\Microsoft\Windows\INetCache\Content.Word\bhvenlogo1_8f3595cd-f983-4b82-853b-2c328be2df8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4510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2569210</wp:posOffset>
          </wp:positionH>
          <wp:positionV relativeFrom="paragraph">
            <wp:posOffset>7379970</wp:posOffset>
          </wp:positionV>
          <wp:extent cx="1794510" cy="283210"/>
          <wp:effectExtent l="0" t="0" r="0" b="2540"/>
          <wp:wrapNone/>
          <wp:docPr id="6" name="Picture 6" descr="C:\Users\shady.bh\AppData\Local\Microsoft\Windows\INetCache\Content.Word\bhvenlogo1_8f3595cd-f983-4b82-853b-2c328be2df8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ady.bh\AppData\Local\Microsoft\Windows\INetCache\Content.Word\bhvenlogo1_8f3595cd-f983-4b82-853b-2c328be2df8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4510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319">
      <w:t>QUOTATION FOR STAGE 2 POOL FINISHES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A7F" w:rsidRDefault="00CE0A7F" w:rsidP="00414FE5">
      <w:r>
        <w:separator/>
      </w:r>
    </w:p>
  </w:footnote>
  <w:footnote w:type="continuationSeparator" w:id="0">
    <w:p w:rsidR="00CE0A7F" w:rsidRDefault="00CE0A7F" w:rsidP="00414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8786906"/>
      <w:docPartObj>
        <w:docPartGallery w:val="Page Numbers (Top of Page)"/>
        <w:docPartUnique/>
      </w:docPartObj>
    </w:sdtPr>
    <w:sdtEndPr>
      <w:rPr>
        <w:noProof/>
      </w:rPr>
    </w:sdtEndPr>
    <w:sdtContent>
      <w:p w:rsidR="00130319" w:rsidRDefault="0013031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603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14FE5" w:rsidRDefault="00414F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76F0"/>
    <w:multiLevelType w:val="hybridMultilevel"/>
    <w:tmpl w:val="33B2C5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21C2F"/>
    <w:multiLevelType w:val="hybridMultilevel"/>
    <w:tmpl w:val="B8E499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4257E"/>
    <w:multiLevelType w:val="hybridMultilevel"/>
    <w:tmpl w:val="1C38F5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4702C"/>
    <w:multiLevelType w:val="hybridMultilevel"/>
    <w:tmpl w:val="6C52F5AA"/>
    <w:lvl w:ilvl="0" w:tplc="ED9C06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A03F14"/>
    <w:multiLevelType w:val="hybridMultilevel"/>
    <w:tmpl w:val="665E99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F3113F"/>
    <w:multiLevelType w:val="hybridMultilevel"/>
    <w:tmpl w:val="B742E6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088"/>
    <w:rsid w:val="00016C00"/>
    <w:rsid w:val="00115AED"/>
    <w:rsid w:val="00130319"/>
    <w:rsid w:val="00137C5F"/>
    <w:rsid w:val="00163088"/>
    <w:rsid w:val="001800D6"/>
    <w:rsid w:val="00226F1E"/>
    <w:rsid w:val="002C07FB"/>
    <w:rsid w:val="002C6D1D"/>
    <w:rsid w:val="00320B82"/>
    <w:rsid w:val="0032353F"/>
    <w:rsid w:val="00407652"/>
    <w:rsid w:val="00414FE5"/>
    <w:rsid w:val="0041655F"/>
    <w:rsid w:val="00495195"/>
    <w:rsid w:val="0053107A"/>
    <w:rsid w:val="005453B7"/>
    <w:rsid w:val="00560ADC"/>
    <w:rsid w:val="00574FC3"/>
    <w:rsid w:val="00636033"/>
    <w:rsid w:val="006740CF"/>
    <w:rsid w:val="006A3433"/>
    <w:rsid w:val="006B36EF"/>
    <w:rsid w:val="007C6BB3"/>
    <w:rsid w:val="00885951"/>
    <w:rsid w:val="008D782D"/>
    <w:rsid w:val="009438AD"/>
    <w:rsid w:val="009A6B47"/>
    <w:rsid w:val="009D7149"/>
    <w:rsid w:val="00AC73FB"/>
    <w:rsid w:val="00BF55E8"/>
    <w:rsid w:val="00C3644D"/>
    <w:rsid w:val="00C75A65"/>
    <w:rsid w:val="00CE0A7F"/>
    <w:rsid w:val="00D002D1"/>
    <w:rsid w:val="00D048E6"/>
    <w:rsid w:val="00D1232A"/>
    <w:rsid w:val="00D14D67"/>
    <w:rsid w:val="00D36B24"/>
    <w:rsid w:val="00D55B9B"/>
    <w:rsid w:val="00D92F64"/>
    <w:rsid w:val="00DA32BF"/>
    <w:rsid w:val="00EA2BB7"/>
    <w:rsid w:val="00EA5DA3"/>
    <w:rsid w:val="00EB6274"/>
    <w:rsid w:val="00EC3DD4"/>
    <w:rsid w:val="00F65657"/>
    <w:rsid w:val="00F66250"/>
    <w:rsid w:val="00F70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200434"/>
  <w15:chartTrackingRefBased/>
  <w15:docId w15:val="{3E64A98C-1CD2-40A6-BD4E-7AAF1874D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FE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3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30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08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414FE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4FE5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4F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FE5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14F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FE5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2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224DFEB0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cousticbox.com.a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7594</TotalTime>
  <Pages>1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Shady at BLuehaven</dc:creator>
  <cp:keywords/>
  <dc:description/>
  <cp:lastModifiedBy>Shady at BLuehaven</cp:lastModifiedBy>
  <cp:revision>24</cp:revision>
  <cp:lastPrinted>2023-08-21T04:24:00Z</cp:lastPrinted>
  <dcterms:created xsi:type="dcterms:W3CDTF">2023-05-09T06:28:00Z</dcterms:created>
  <dcterms:modified xsi:type="dcterms:W3CDTF">2023-08-21T04:25:00Z</dcterms:modified>
</cp:coreProperties>
</file>